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B51" w:rsidRDefault="00BC5B51" w:rsidP="003E2A0A">
      <w:pPr>
        <w:spacing w:after="0"/>
        <w:jc w:val="both"/>
        <w:rPr>
          <w:rFonts w:ascii="Times New Roman" w:hAnsi="Times New Roman" w:cs="Times New Roman"/>
          <w:sz w:val="24"/>
          <w:szCs w:val="24"/>
        </w:rPr>
      </w:pPr>
      <w:r w:rsidRPr="00BC5B51">
        <w:rPr>
          <w:rFonts w:ascii="Times New Roman" w:hAnsi="Times New Roman" w:cs="Times New Roman"/>
          <w:noProof/>
          <w:sz w:val="24"/>
          <w:szCs w:val="24"/>
          <w:lang w:eastAsia="ru-RU"/>
        </w:rPr>
        <w:drawing>
          <wp:inline distT="0" distB="0" distL="0" distR="0">
            <wp:extent cx="6227667" cy="8724900"/>
            <wp:effectExtent l="0" t="0" r="1905" b="0"/>
            <wp:docPr id="2" name="Рисунок 2" descr="C:\Users\PC\Desktop\Положение о ком.бракераж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Положение о ком.бракераж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2401" cy="8731533"/>
                    </a:xfrm>
                    <a:prstGeom prst="rect">
                      <a:avLst/>
                    </a:prstGeom>
                    <a:noFill/>
                    <a:ln>
                      <a:noFill/>
                    </a:ln>
                  </pic:spPr>
                </pic:pic>
              </a:graphicData>
            </a:graphic>
          </wp:inline>
        </w:drawing>
      </w:r>
    </w:p>
    <w:p w:rsidR="00BC5B51" w:rsidRDefault="00BC5B51" w:rsidP="003E2A0A">
      <w:pPr>
        <w:spacing w:after="0"/>
        <w:jc w:val="both"/>
        <w:rPr>
          <w:rFonts w:ascii="Times New Roman" w:hAnsi="Times New Roman" w:cs="Times New Roman"/>
          <w:sz w:val="24"/>
          <w:szCs w:val="24"/>
        </w:rPr>
      </w:pPr>
    </w:p>
    <w:p w:rsidR="00E015D5" w:rsidRDefault="00E015D5" w:rsidP="003E2A0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671AB" w:rsidRPr="00E015D5">
        <w:rPr>
          <w:rFonts w:ascii="Times New Roman" w:hAnsi="Times New Roman" w:cs="Times New Roman"/>
          <w:sz w:val="24"/>
          <w:szCs w:val="24"/>
        </w:rPr>
        <w:t xml:space="preserve">контроль за соблюдением санитарно-гигиенических требований при приготовлении и раздаче пищи в детском саду. </w:t>
      </w:r>
    </w:p>
    <w:p w:rsidR="00E015D5"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1.6. Состав комиссии, сроки ее полномочий утверждаются приказом заведующего </w:t>
      </w:r>
      <w:r w:rsidR="00E015D5">
        <w:rPr>
          <w:rFonts w:ascii="Times New Roman" w:hAnsi="Times New Roman" w:cs="Times New Roman"/>
          <w:sz w:val="24"/>
          <w:szCs w:val="24"/>
        </w:rPr>
        <w:t>ДОУ</w:t>
      </w:r>
      <w:r w:rsidRPr="00E015D5">
        <w:rPr>
          <w:rFonts w:ascii="Times New Roman" w:hAnsi="Times New Roman" w:cs="Times New Roman"/>
          <w:sz w:val="24"/>
          <w:szCs w:val="24"/>
        </w:rPr>
        <w:t xml:space="preserve"> на начало учебного года. </w:t>
      </w:r>
      <w:r w:rsidRPr="00E015D5">
        <w:rPr>
          <w:rFonts w:ascii="Times New Roman" w:hAnsi="Times New Roman" w:cs="Times New Roman"/>
          <w:sz w:val="24"/>
          <w:szCs w:val="24"/>
          <w:u w:val="single"/>
        </w:rPr>
        <w:t>Срок полномочий комиссии - 1 год.</w:t>
      </w:r>
      <w:r w:rsidRPr="00E015D5">
        <w:rPr>
          <w:rFonts w:ascii="Times New Roman" w:hAnsi="Times New Roman" w:cs="Times New Roman"/>
          <w:sz w:val="24"/>
          <w:szCs w:val="24"/>
        </w:rPr>
        <w:t xml:space="preserve"> </w:t>
      </w:r>
    </w:p>
    <w:p w:rsidR="00E015D5"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1.7. Комиссия состоит из не менее 3 человек. В состав комиссии могут входить: </w:t>
      </w:r>
    </w:p>
    <w:p w:rsidR="00361397" w:rsidRDefault="00E015D5"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заведующий ДОУ или его заместитель (председатель комиссии);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медицинский работник (диетсестра);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кладовщик;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педагогические сотрудники;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повара;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член профсоюзного комитета детского сада;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представитель родительской общественности ДОУ. </w:t>
      </w:r>
    </w:p>
    <w:p w:rsidR="0036139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В необходимых случаях в состав комиссии могут быть включены другие работники учреждения, приглашенные специалисты. </w:t>
      </w:r>
    </w:p>
    <w:p w:rsidR="0036139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1.8. Комиссия работает в тесном контакте с администрацией и профсоюзным комитетом ДОУ. </w:t>
      </w:r>
    </w:p>
    <w:p w:rsidR="0036139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1.9. Члены комиссии работают на добровольной основе. </w:t>
      </w:r>
    </w:p>
    <w:p w:rsidR="00F671AB" w:rsidRPr="00361397" w:rsidRDefault="00F671AB" w:rsidP="003E2A0A">
      <w:pPr>
        <w:spacing w:after="0"/>
        <w:jc w:val="both"/>
        <w:rPr>
          <w:rFonts w:ascii="Times New Roman" w:hAnsi="Times New Roman" w:cs="Times New Roman"/>
          <w:b/>
          <w:sz w:val="24"/>
          <w:szCs w:val="24"/>
        </w:rPr>
      </w:pPr>
      <w:r w:rsidRPr="00E015D5">
        <w:rPr>
          <w:rFonts w:ascii="Times New Roman" w:hAnsi="Times New Roman" w:cs="Times New Roman"/>
          <w:sz w:val="24"/>
          <w:szCs w:val="24"/>
        </w:rPr>
        <w:t>1.10. Администрация ДОУ при установлении</w:t>
      </w:r>
      <w:r w:rsidR="00361397">
        <w:rPr>
          <w:rFonts w:ascii="Times New Roman" w:hAnsi="Times New Roman" w:cs="Times New Roman"/>
          <w:b/>
          <w:sz w:val="24"/>
          <w:szCs w:val="24"/>
        </w:rPr>
        <w:t xml:space="preserve"> </w:t>
      </w:r>
      <w:r w:rsidRPr="00E015D5">
        <w:rPr>
          <w:rFonts w:ascii="Times New Roman" w:hAnsi="Times New Roman" w:cs="Times New Roman"/>
          <w:sz w:val="24"/>
          <w:szCs w:val="24"/>
        </w:rPr>
        <w:t>стимулирующих надбавок к должностным окладам работников, либо при премировании вправе учитывать работу членов комиссии.</w:t>
      </w:r>
    </w:p>
    <w:p w:rsidR="00361397" w:rsidRPr="00361397" w:rsidRDefault="00F671AB" w:rsidP="003E2A0A">
      <w:pPr>
        <w:spacing w:after="0"/>
        <w:jc w:val="center"/>
        <w:rPr>
          <w:rFonts w:ascii="Times New Roman" w:hAnsi="Times New Roman" w:cs="Times New Roman"/>
          <w:b/>
          <w:sz w:val="24"/>
          <w:szCs w:val="24"/>
        </w:rPr>
      </w:pPr>
      <w:r w:rsidRPr="00361397">
        <w:rPr>
          <w:rFonts w:ascii="Times New Roman" w:hAnsi="Times New Roman" w:cs="Times New Roman"/>
          <w:b/>
          <w:sz w:val="24"/>
          <w:szCs w:val="24"/>
        </w:rPr>
        <w:t>2. Функции комиссии по контролю за организацией и качеством питания, бракеражу готовой продукции, объекты, предмет и субъекты контроля</w:t>
      </w:r>
    </w:p>
    <w:p w:rsidR="00361397" w:rsidRPr="00707CC7" w:rsidRDefault="00F671AB" w:rsidP="003E2A0A">
      <w:pPr>
        <w:spacing w:after="0"/>
        <w:jc w:val="both"/>
        <w:rPr>
          <w:rFonts w:ascii="Times New Roman" w:hAnsi="Times New Roman" w:cs="Times New Roman"/>
          <w:sz w:val="24"/>
          <w:szCs w:val="24"/>
          <w:u w:val="single"/>
        </w:rPr>
      </w:pPr>
      <w:r w:rsidRPr="00707CC7">
        <w:rPr>
          <w:rFonts w:ascii="Times New Roman" w:hAnsi="Times New Roman" w:cs="Times New Roman"/>
          <w:sz w:val="24"/>
          <w:szCs w:val="24"/>
        </w:rPr>
        <w:t>2.1</w:t>
      </w:r>
      <w:r w:rsidRPr="00E015D5">
        <w:rPr>
          <w:rFonts w:ascii="Times New Roman" w:hAnsi="Times New Roman" w:cs="Times New Roman"/>
          <w:sz w:val="24"/>
          <w:szCs w:val="24"/>
        </w:rPr>
        <w:t xml:space="preserve">. </w:t>
      </w:r>
      <w:r w:rsidRPr="00707CC7">
        <w:rPr>
          <w:rFonts w:ascii="Times New Roman" w:hAnsi="Times New Roman" w:cs="Times New Roman"/>
          <w:sz w:val="24"/>
          <w:szCs w:val="24"/>
          <w:u w:val="single"/>
        </w:rPr>
        <w:t xml:space="preserve">К основным функциям комиссии в детском саду относят: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соблюдением санитарно-гигиенических норм при транспортировке, доставке и разгрузке продуктов питания; </w:t>
      </w:r>
    </w:p>
    <w:p w:rsidR="00361397" w:rsidRDefault="00361397" w:rsidP="003E2A0A">
      <w:pPr>
        <w:spacing w:after="0"/>
        <w:jc w:val="both"/>
        <w:rPr>
          <w:rFonts w:ascii="Times New Roman" w:hAnsi="Times New Roman" w:cs="Times New Roman"/>
          <w:sz w:val="24"/>
          <w:szCs w:val="24"/>
        </w:rPr>
      </w:pPr>
      <w:r w:rsidRPr="003E2A0A">
        <w:rPr>
          <w:rFonts w:ascii="Times New Roman" w:hAnsi="Times New Roman" w:cs="Times New Roman"/>
          <w:sz w:val="24"/>
          <w:szCs w:val="24"/>
        </w:rPr>
        <w:t xml:space="preserve">- </w:t>
      </w:r>
      <w:r w:rsidR="00F671AB" w:rsidRPr="003E2A0A">
        <w:rPr>
          <w:rFonts w:ascii="Times New Roman" w:hAnsi="Times New Roman" w:cs="Times New Roman"/>
          <w:sz w:val="24"/>
          <w:szCs w:val="24"/>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 проверка соответствия пищи физиологическим потребностям детей в основных пищевых веществах;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проверка соответствия объемов приготовленного питания объему разовых порций и количеству детей;</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w:t>
      </w:r>
      <w:r w:rsidR="00F671AB" w:rsidRPr="00E015D5">
        <w:rPr>
          <w:rFonts w:ascii="Times New Roman" w:hAnsi="Times New Roman" w:cs="Times New Roman"/>
          <w:sz w:val="24"/>
          <w:szCs w:val="24"/>
        </w:rPr>
        <w:t xml:space="preserve"> проверка на раздаче правильности хранения блюд, наличия компонентов для оформления, отпуска блюд, температуры блюд после проверки их качества;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организации работы на пищеблоке;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отслеживание за правильностью составления ежедневного меню;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наблюдение за соблюдением правил личной гигиены работниками пищеблока; осуществление контроля за сроками реализации продуктов питания и качеством приготовления пищи; </w:t>
      </w:r>
    </w:p>
    <w:p w:rsidR="003E2A0A"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отбор суточной пробы, проведение органолептической оценки готовой пищи, т.е. определение ее цвета, запаха, вкуса, консистен</w:t>
      </w:r>
      <w:r w:rsidR="003E2A0A">
        <w:rPr>
          <w:rFonts w:ascii="Times New Roman" w:hAnsi="Times New Roman" w:cs="Times New Roman"/>
          <w:sz w:val="24"/>
          <w:szCs w:val="24"/>
        </w:rPr>
        <w:t>ции, жесткости, сочности и т.д.</w:t>
      </w:r>
    </w:p>
    <w:p w:rsidR="00F671AB" w:rsidRPr="00E015D5" w:rsidRDefault="00F671AB" w:rsidP="003E2A0A">
      <w:pPr>
        <w:spacing w:after="0"/>
        <w:jc w:val="both"/>
        <w:rPr>
          <w:rFonts w:ascii="Times New Roman" w:hAnsi="Times New Roman" w:cs="Times New Roman"/>
          <w:sz w:val="24"/>
          <w:szCs w:val="24"/>
        </w:rPr>
      </w:pPr>
      <w:r w:rsidRPr="003E2A0A">
        <w:rPr>
          <w:rFonts w:ascii="Times New Roman" w:hAnsi="Times New Roman" w:cs="Times New Roman"/>
          <w:sz w:val="24"/>
          <w:szCs w:val="24"/>
        </w:rPr>
        <w:t>(Приложение 2);</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направление при необходимости продукции на исследование в санитарно-технологическую пищевую лабораторию.</w:t>
      </w:r>
    </w:p>
    <w:p w:rsidR="00361397" w:rsidRPr="00707CC7" w:rsidRDefault="00F671AB" w:rsidP="003E2A0A">
      <w:pPr>
        <w:spacing w:after="0"/>
        <w:jc w:val="both"/>
        <w:rPr>
          <w:rFonts w:ascii="Times New Roman" w:hAnsi="Times New Roman" w:cs="Times New Roman"/>
          <w:sz w:val="24"/>
          <w:szCs w:val="24"/>
          <w:u w:val="single"/>
        </w:rPr>
      </w:pPr>
      <w:r w:rsidRPr="00E015D5">
        <w:rPr>
          <w:rFonts w:ascii="Times New Roman" w:hAnsi="Times New Roman" w:cs="Times New Roman"/>
          <w:sz w:val="24"/>
          <w:szCs w:val="24"/>
        </w:rPr>
        <w:t xml:space="preserve"> </w:t>
      </w:r>
      <w:r w:rsidRPr="00707CC7">
        <w:rPr>
          <w:rFonts w:ascii="Times New Roman" w:hAnsi="Times New Roman" w:cs="Times New Roman"/>
          <w:sz w:val="24"/>
          <w:szCs w:val="24"/>
        </w:rPr>
        <w:t>2.2.</w:t>
      </w:r>
      <w:r w:rsidRPr="00E015D5">
        <w:rPr>
          <w:rFonts w:ascii="Times New Roman" w:hAnsi="Times New Roman" w:cs="Times New Roman"/>
          <w:sz w:val="24"/>
          <w:szCs w:val="24"/>
        </w:rPr>
        <w:t xml:space="preserve"> </w:t>
      </w:r>
      <w:r w:rsidRPr="00707CC7">
        <w:rPr>
          <w:rFonts w:ascii="Times New Roman" w:hAnsi="Times New Roman" w:cs="Times New Roman"/>
          <w:sz w:val="24"/>
          <w:szCs w:val="24"/>
          <w:u w:val="single"/>
        </w:rPr>
        <w:t xml:space="preserve">Комиссия проверяет: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671AB" w:rsidRPr="00E015D5">
        <w:rPr>
          <w:rFonts w:ascii="Times New Roman" w:hAnsi="Times New Roman" w:cs="Times New Roman"/>
          <w:sz w:val="24"/>
          <w:szCs w:val="24"/>
        </w:rPr>
        <w:t xml:space="preserve">условия транспортировки каждой поступающей партии, составляя акты при выявлении нарушений;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рацион питания, сверяя его с основным двухнедельным и ежедневным меню; </w:t>
      </w:r>
    </w:p>
    <w:p w:rsidR="0036139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наличие технологической и нормативно</w:t>
      </w:r>
      <w:r>
        <w:rPr>
          <w:rFonts w:ascii="Times New Roman" w:hAnsi="Times New Roman" w:cs="Times New Roman"/>
          <w:sz w:val="24"/>
          <w:szCs w:val="24"/>
        </w:rPr>
        <w:t>-</w:t>
      </w:r>
      <w:r w:rsidR="00F671AB" w:rsidRPr="00E015D5">
        <w:rPr>
          <w:rFonts w:ascii="Times New Roman" w:hAnsi="Times New Roman" w:cs="Times New Roman"/>
          <w:sz w:val="24"/>
          <w:szCs w:val="24"/>
        </w:rPr>
        <w:t xml:space="preserve">технической документации на пищеблоке; </w:t>
      </w:r>
    </w:p>
    <w:p w:rsidR="00707CC7" w:rsidRDefault="00361397" w:rsidP="003E2A0A">
      <w:pPr>
        <w:spacing w:after="0"/>
        <w:jc w:val="both"/>
        <w:rPr>
          <w:rFonts w:ascii="Times New Roman" w:hAnsi="Times New Roman" w:cs="Times New Roman"/>
          <w:sz w:val="24"/>
          <w:szCs w:val="24"/>
        </w:rPr>
      </w:pPr>
      <w:r>
        <w:rPr>
          <w:rFonts w:ascii="Times New Roman" w:hAnsi="Times New Roman" w:cs="Times New Roman"/>
          <w:sz w:val="24"/>
          <w:szCs w:val="24"/>
        </w:rPr>
        <w:t>-</w:t>
      </w:r>
      <w:r w:rsidR="00707CC7">
        <w:rPr>
          <w:rFonts w:ascii="Times New Roman" w:hAnsi="Times New Roman" w:cs="Times New Roman"/>
          <w:sz w:val="24"/>
          <w:szCs w:val="24"/>
        </w:rPr>
        <w:t xml:space="preserve"> </w:t>
      </w:r>
      <w:r w:rsidR="00F671AB" w:rsidRPr="00E015D5">
        <w:rPr>
          <w:rFonts w:ascii="Times New Roman" w:hAnsi="Times New Roman" w:cs="Times New Roman"/>
          <w:sz w:val="24"/>
          <w:szCs w:val="24"/>
        </w:rPr>
        <w:t>ежедневно сверяет закладку продуктов питания с меню;</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w:t>
      </w:r>
      <w:r w:rsidR="00F671AB" w:rsidRPr="00E015D5">
        <w:rPr>
          <w:rFonts w:ascii="Times New Roman" w:hAnsi="Times New Roman" w:cs="Times New Roman"/>
          <w:sz w:val="24"/>
          <w:szCs w:val="24"/>
        </w:rPr>
        <w:t xml:space="preserve"> соответствие приготовления блюда технологической карте;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осуществляет ежедневный визуальный контроль условий труда в производственной среде пищеблока и групповых помещениях;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визуально контролирует ежедневное состояние помещений пищеблока, групповых помещений, а также 1 раз в неделю — инвентарь и оборудование пищеблока;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осматривает сотрудников пищеблока, раздатчиков пищи, заполняя Гигиенический журнал (сотрудники), проверяет санитарные книжки;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 </w:t>
      </w:r>
    </w:p>
    <w:p w:rsidR="00F671AB" w:rsidRPr="00E015D5"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соответствие ежедневного режима питания с графиком приема пищи;</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ежедневную гигиену приема пищи, составляя акты по проверке организации питания. </w:t>
      </w:r>
    </w:p>
    <w:p w:rsidR="00707CC7" w:rsidRPr="00707CC7" w:rsidRDefault="00F671AB" w:rsidP="003E2A0A">
      <w:pPr>
        <w:spacing w:after="0"/>
        <w:jc w:val="both"/>
        <w:rPr>
          <w:rFonts w:ascii="Times New Roman" w:hAnsi="Times New Roman" w:cs="Times New Roman"/>
          <w:sz w:val="24"/>
          <w:szCs w:val="24"/>
          <w:u w:val="single"/>
        </w:rPr>
      </w:pPr>
      <w:r w:rsidRPr="00707CC7">
        <w:rPr>
          <w:rFonts w:ascii="Times New Roman" w:hAnsi="Times New Roman" w:cs="Times New Roman"/>
          <w:sz w:val="24"/>
          <w:szCs w:val="24"/>
        </w:rPr>
        <w:t>2.3.</w:t>
      </w:r>
      <w:r w:rsidRPr="00E015D5">
        <w:rPr>
          <w:rFonts w:ascii="Times New Roman" w:hAnsi="Times New Roman" w:cs="Times New Roman"/>
          <w:sz w:val="24"/>
          <w:szCs w:val="24"/>
        </w:rPr>
        <w:t xml:space="preserve"> </w:t>
      </w:r>
      <w:r w:rsidRPr="00707CC7">
        <w:rPr>
          <w:rFonts w:ascii="Times New Roman" w:hAnsi="Times New Roman" w:cs="Times New Roman"/>
          <w:sz w:val="24"/>
          <w:szCs w:val="24"/>
          <w:u w:val="single"/>
        </w:rPr>
        <w:t>Объекты, предмет и субъекты контроля комиссии:</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w:t>
      </w:r>
      <w:r w:rsidR="00F671AB" w:rsidRPr="00E015D5">
        <w:rPr>
          <w:rFonts w:ascii="Times New Roman" w:hAnsi="Times New Roman" w:cs="Times New Roman"/>
          <w:sz w:val="24"/>
          <w:szCs w:val="24"/>
        </w:rPr>
        <w:t xml:space="preserve"> оформление сопроводительной документации, маркировка продуктов питания; показатели качества и безопасности продуктов;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полнота и правильность ведения и оформления документации на пищеблоке, группах;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поточность приготовления продуктов питания;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качество мытья, дезинфекции посуды, столовых приборов на пищеблоке, в групповых помещениях;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условия и сроки хранения продуктов;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условия хранения дезинфицирующих и моющих средств на пищеблоке (кухне), групповых помещениях;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соблюдение требований и норм </w:t>
      </w:r>
      <w:proofErr w:type="spellStart"/>
      <w:r w:rsidR="00F671AB" w:rsidRPr="00E015D5">
        <w:rPr>
          <w:rFonts w:ascii="Times New Roman" w:hAnsi="Times New Roman" w:cs="Times New Roman"/>
          <w:sz w:val="24"/>
          <w:szCs w:val="24"/>
        </w:rPr>
        <w:t>СанПин</w:t>
      </w:r>
      <w:proofErr w:type="spellEnd"/>
      <w:r w:rsidR="00F671AB" w:rsidRPr="00E015D5">
        <w:rPr>
          <w:rFonts w:ascii="Times New Roman" w:hAnsi="Times New Roman" w:cs="Times New Roman"/>
          <w:sz w:val="24"/>
          <w:szCs w:val="24"/>
        </w:rPr>
        <w:t xml:space="preserve"> 2.3/2.4.3590-20 «Санитарно- эпидемиологические требования к организации общественного питания населения» при приготовлении и выдаче готовой продукции;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исправность холодильного, технологического оборудования;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личная гигиена, прохождение гигиенической подготовки и аттестации, медицинский осмотр, вакцинации сотрудниками ДОУ; </w:t>
      </w:r>
    </w:p>
    <w:p w:rsidR="00707CC7" w:rsidRDefault="00707CC7"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дезинфицирующие мероприятия, генеральные уборки, текущая уборка на пищеблоке, групповых помещениях.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разрабатывается с учетом Программы производственного контроля за соблюдением </w:t>
      </w:r>
      <w:r w:rsidR="00707CC7">
        <w:rPr>
          <w:rFonts w:ascii="Times New Roman" w:hAnsi="Times New Roman" w:cs="Times New Roman"/>
          <w:sz w:val="24"/>
          <w:szCs w:val="24"/>
        </w:rPr>
        <w:t xml:space="preserve">санитарных правил и выполнением </w:t>
      </w:r>
      <w:proofErr w:type="spellStart"/>
      <w:r w:rsidRPr="00E015D5">
        <w:rPr>
          <w:rFonts w:ascii="Times New Roman" w:hAnsi="Times New Roman" w:cs="Times New Roman"/>
          <w:sz w:val="24"/>
          <w:szCs w:val="24"/>
        </w:rPr>
        <w:t>санитарнопротивоэпидемиологических</w:t>
      </w:r>
      <w:proofErr w:type="spellEnd"/>
      <w:r w:rsidRPr="00E015D5">
        <w:rPr>
          <w:rFonts w:ascii="Times New Roman" w:hAnsi="Times New Roman" w:cs="Times New Roman"/>
          <w:sz w:val="24"/>
          <w:szCs w:val="24"/>
        </w:rPr>
        <w:t xml:space="preserve"> </w:t>
      </w:r>
      <w:r w:rsidRPr="00E015D5">
        <w:rPr>
          <w:rFonts w:ascii="Times New Roman" w:hAnsi="Times New Roman" w:cs="Times New Roman"/>
          <w:sz w:val="24"/>
          <w:szCs w:val="24"/>
        </w:rPr>
        <w:lastRenderedPageBreak/>
        <w:t xml:space="preserve">(профилактических)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2.6. Все блюда и кулинарные изделия, изготовляемые на пищеблоке ДОУ, подлежат обязательному бракеражу по мере их готовности. </w:t>
      </w:r>
    </w:p>
    <w:p w:rsidR="00707CC7" w:rsidRPr="00707CC7" w:rsidRDefault="00F671AB" w:rsidP="003E2A0A">
      <w:pPr>
        <w:spacing w:after="0"/>
        <w:jc w:val="both"/>
        <w:rPr>
          <w:rFonts w:ascii="Times New Roman" w:hAnsi="Times New Roman" w:cs="Times New Roman"/>
          <w:sz w:val="24"/>
          <w:szCs w:val="24"/>
          <w:u w:val="single"/>
        </w:rPr>
      </w:pPr>
      <w:r w:rsidRPr="00707CC7">
        <w:rPr>
          <w:rFonts w:ascii="Times New Roman" w:hAnsi="Times New Roman" w:cs="Times New Roman"/>
          <w:sz w:val="24"/>
          <w:szCs w:val="24"/>
          <w:u w:val="single"/>
        </w:rPr>
        <w:t xml:space="preserve">Бракераж пищи проводится до начала отпуска каждой вновь приготовленной партии.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 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Холодные закуски, первые блюда, гарниры и напитки (третьи блюда) отбираются в количестве не менее 100 г.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Порционные блюда, биточки, котлеты, сырники, оладьи, колбаса, бутерброды оставляются поштучно, целиком (в объеме одной порции).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Суточные пробы хранятся не менее 48 часов в специально отведенном в холодильнике месте/холодильнике при температуре от +2°С до +6°С. 2.9.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2.10. Комиссия составляет </w:t>
      </w:r>
      <w:r w:rsidRPr="00707CC7">
        <w:rPr>
          <w:rFonts w:ascii="Times New Roman" w:hAnsi="Times New Roman" w:cs="Times New Roman"/>
          <w:sz w:val="24"/>
          <w:szCs w:val="24"/>
          <w:u w:val="single"/>
        </w:rPr>
        <w:t>акты</w:t>
      </w:r>
      <w:r w:rsidRPr="00E015D5">
        <w:rPr>
          <w:rFonts w:ascii="Times New Roman" w:hAnsi="Times New Roman" w:cs="Times New Roman"/>
          <w:sz w:val="24"/>
          <w:szCs w:val="24"/>
        </w:rPr>
        <w:t xml:space="preserve"> на списание продуктов, невостребованных порций, оставшихся по причине отсутствия детей.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2.11. При выявлении нарушений комиссия составляет </w:t>
      </w:r>
      <w:r w:rsidRPr="00707CC7">
        <w:rPr>
          <w:rFonts w:ascii="Times New Roman" w:hAnsi="Times New Roman" w:cs="Times New Roman"/>
          <w:sz w:val="24"/>
          <w:szCs w:val="24"/>
          <w:u w:val="single"/>
        </w:rPr>
        <w:t>акт</w:t>
      </w:r>
      <w:r w:rsidRPr="00E015D5">
        <w:rPr>
          <w:rFonts w:ascii="Times New Roman" w:hAnsi="Times New Roman" w:cs="Times New Roman"/>
          <w:sz w:val="24"/>
          <w:szCs w:val="24"/>
        </w:rPr>
        <w:t xml:space="preserve"> за подписью всех членов. </w:t>
      </w:r>
    </w:p>
    <w:p w:rsidR="00707CC7"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2.12. Комиссия вносит предложения по улучшению питания детей в </w:t>
      </w:r>
      <w:r w:rsidR="00707CC7">
        <w:rPr>
          <w:rFonts w:ascii="Times New Roman" w:hAnsi="Times New Roman" w:cs="Times New Roman"/>
          <w:sz w:val="24"/>
          <w:szCs w:val="24"/>
        </w:rPr>
        <w:t>ДОУ</w:t>
      </w:r>
      <w:r w:rsidRPr="00E015D5">
        <w:rPr>
          <w:rFonts w:ascii="Times New Roman" w:hAnsi="Times New Roman" w:cs="Times New Roman"/>
          <w:sz w:val="24"/>
          <w:szCs w:val="24"/>
        </w:rPr>
        <w:t>.</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 2.13. Комиссия отчитывается о результатах своей контрольной деятельности на административных совещаниях, педсоветах, заседаниях родительского комитета. </w:t>
      </w:r>
    </w:p>
    <w:p w:rsidR="00A53B6A" w:rsidRPr="00A53B6A" w:rsidRDefault="00F671AB" w:rsidP="00A53B6A">
      <w:pPr>
        <w:jc w:val="center"/>
        <w:rPr>
          <w:rFonts w:ascii="Times New Roman" w:hAnsi="Times New Roman" w:cs="Times New Roman"/>
          <w:b/>
          <w:sz w:val="24"/>
          <w:szCs w:val="24"/>
        </w:rPr>
      </w:pPr>
      <w:r w:rsidRPr="00A53B6A">
        <w:rPr>
          <w:rFonts w:ascii="Times New Roman" w:hAnsi="Times New Roman" w:cs="Times New Roman"/>
          <w:b/>
          <w:sz w:val="24"/>
          <w:szCs w:val="24"/>
        </w:rPr>
        <w:t>3. Оценка организации питания в ДОУ</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 Комиссия в полном составе ежедневно приходит на снятие </w:t>
      </w:r>
      <w:proofErr w:type="spellStart"/>
      <w:r w:rsidRPr="00E015D5">
        <w:rPr>
          <w:rFonts w:ascii="Times New Roman" w:hAnsi="Times New Roman" w:cs="Times New Roman"/>
          <w:sz w:val="24"/>
          <w:szCs w:val="24"/>
        </w:rPr>
        <w:t>бракеражной</w:t>
      </w:r>
      <w:proofErr w:type="spellEnd"/>
      <w:r w:rsidRPr="00E015D5">
        <w:rPr>
          <w:rFonts w:ascii="Times New Roman" w:hAnsi="Times New Roman" w:cs="Times New Roman"/>
          <w:sz w:val="24"/>
          <w:szCs w:val="24"/>
        </w:rPr>
        <w:t xml:space="preserve"> пробы за 30 минут до начала раздачи готовой пищи, предварительно ознакомившись с основным и ежедневным меню.</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 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w:t>
      </w:r>
      <w:r w:rsidR="00A53B6A">
        <w:rPr>
          <w:rFonts w:ascii="Times New Roman" w:hAnsi="Times New Roman" w:cs="Times New Roman"/>
          <w:sz w:val="24"/>
          <w:szCs w:val="24"/>
        </w:rPr>
        <w:t>ответственного за питание (завхоз)</w:t>
      </w:r>
      <w:r w:rsidRPr="00E015D5">
        <w:rPr>
          <w:rFonts w:ascii="Times New Roman" w:hAnsi="Times New Roman" w:cs="Times New Roman"/>
          <w:sz w:val="24"/>
          <w:szCs w:val="24"/>
        </w:rPr>
        <w:t xml:space="preserve">, повара.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3.3. </w:t>
      </w:r>
      <w:proofErr w:type="spellStart"/>
      <w:r w:rsidRPr="00E015D5">
        <w:rPr>
          <w:rFonts w:ascii="Times New Roman" w:hAnsi="Times New Roman" w:cs="Times New Roman"/>
          <w:sz w:val="24"/>
          <w:szCs w:val="24"/>
        </w:rPr>
        <w:t>Бракеражную</w:t>
      </w:r>
      <w:proofErr w:type="spellEnd"/>
      <w:r w:rsidRPr="00E015D5">
        <w:rPr>
          <w:rFonts w:ascii="Times New Roman" w:hAnsi="Times New Roman" w:cs="Times New Roman"/>
          <w:sz w:val="24"/>
          <w:szCs w:val="24"/>
        </w:rPr>
        <w:t xml:space="preserve"> пробу берут из общего котла (кастрюли), предварительно перемешав тщательно пищу в котле.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Журнал должен быть прошнурован, пронумерован и скреплен печатью: хранится у </w:t>
      </w:r>
      <w:r w:rsidR="00A53B6A">
        <w:rPr>
          <w:rFonts w:ascii="Times New Roman" w:hAnsi="Times New Roman" w:cs="Times New Roman"/>
          <w:sz w:val="24"/>
          <w:szCs w:val="24"/>
        </w:rPr>
        <w:t>ответственного за питание, завхоза</w:t>
      </w:r>
      <w:r w:rsidRPr="00E015D5">
        <w:rPr>
          <w:rFonts w:ascii="Times New Roman" w:hAnsi="Times New Roman" w:cs="Times New Roman"/>
          <w:sz w:val="24"/>
          <w:szCs w:val="24"/>
        </w:rPr>
        <w:t xml:space="preserve">.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lastRenderedPageBreak/>
        <w:t xml:space="preserve">3.7. Оценка </w:t>
      </w:r>
      <w:r w:rsidRPr="00A53B6A">
        <w:rPr>
          <w:rFonts w:ascii="Times New Roman" w:hAnsi="Times New Roman" w:cs="Times New Roman"/>
          <w:i/>
          <w:sz w:val="24"/>
          <w:szCs w:val="24"/>
          <w:u w:val="single"/>
        </w:rPr>
        <w:t>«отлично»</w:t>
      </w:r>
      <w:r w:rsidRPr="00E015D5">
        <w:rPr>
          <w:rFonts w:ascii="Times New Roman" w:hAnsi="Times New Roman" w:cs="Times New Roman"/>
          <w:sz w:val="24"/>
          <w:szCs w:val="24"/>
        </w:rPr>
        <w:t xml:space="preserve">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3.8. Оценка </w:t>
      </w:r>
      <w:r w:rsidRPr="00A53B6A">
        <w:rPr>
          <w:rFonts w:ascii="Times New Roman" w:hAnsi="Times New Roman" w:cs="Times New Roman"/>
          <w:i/>
          <w:sz w:val="24"/>
          <w:szCs w:val="24"/>
          <w:u w:val="single"/>
        </w:rPr>
        <w:t>«хорошо»</w:t>
      </w:r>
      <w:r w:rsidRPr="00E015D5">
        <w:rPr>
          <w:rFonts w:ascii="Times New Roman" w:hAnsi="Times New Roman" w:cs="Times New Roman"/>
          <w:sz w:val="24"/>
          <w:szCs w:val="24"/>
        </w:rPr>
        <w:t xml:space="preserve">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3.9. Оценка </w:t>
      </w:r>
      <w:r w:rsidRPr="00A53B6A">
        <w:rPr>
          <w:rFonts w:ascii="Times New Roman" w:hAnsi="Times New Roman" w:cs="Times New Roman"/>
          <w:i/>
          <w:sz w:val="24"/>
          <w:szCs w:val="24"/>
          <w:u w:val="single"/>
        </w:rPr>
        <w:t>«удовлетворительно»</w:t>
      </w:r>
      <w:r w:rsidRPr="00E015D5">
        <w:rPr>
          <w:rFonts w:ascii="Times New Roman" w:hAnsi="Times New Roman" w:cs="Times New Roman"/>
          <w:sz w:val="24"/>
          <w:szCs w:val="24"/>
        </w:rPr>
        <w:t xml:space="preserve">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3.10. Оценка </w:t>
      </w:r>
      <w:r w:rsidRPr="00A53B6A">
        <w:rPr>
          <w:rFonts w:ascii="Times New Roman" w:hAnsi="Times New Roman" w:cs="Times New Roman"/>
          <w:i/>
          <w:sz w:val="24"/>
          <w:szCs w:val="24"/>
          <w:u w:val="single"/>
        </w:rPr>
        <w:t>«неудовлетворительно»</w:t>
      </w:r>
      <w:r w:rsidRPr="00E015D5">
        <w:rPr>
          <w:rFonts w:ascii="Times New Roman" w:hAnsi="Times New Roman" w:cs="Times New Roman"/>
          <w:sz w:val="24"/>
          <w:szCs w:val="24"/>
        </w:rPr>
        <w:t xml:space="preserve"> (брак) дается блюдам и кулинарным изделиям, имеющим следующие недостатки: </w:t>
      </w:r>
    </w:p>
    <w:p w:rsidR="00A53B6A" w:rsidRPr="00A53B6A" w:rsidRDefault="00A53B6A" w:rsidP="003E2A0A">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w:t>
      </w:r>
      <w:r w:rsidR="00F671AB" w:rsidRPr="00A53B6A">
        <w:rPr>
          <w:rFonts w:ascii="Times New Roman" w:hAnsi="Times New Roman" w:cs="Times New Roman"/>
          <w:sz w:val="24"/>
          <w:szCs w:val="24"/>
          <w:u w:val="single"/>
        </w:rPr>
        <w:t xml:space="preserve">«К раздаче не допускаю».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w:t>
      </w:r>
      <w:r w:rsidR="00A53B6A">
        <w:rPr>
          <w:rFonts w:ascii="Times New Roman" w:hAnsi="Times New Roman" w:cs="Times New Roman"/>
          <w:sz w:val="24"/>
          <w:szCs w:val="24"/>
        </w:rPr>
        <w:t xml:space="preserve">допускается проверка вычисления </w:t>
      </w:r>
      <w:r w:rsidRPr="00E015D5">
        <w:rPr>
          <w:rFonts w:ascii="Times New Roman" w:hAnsi="Times New Roman" w:cs="Times New Roman"/>
          <w:sz w:val="24"/>
          <w:szCs w:val="24"/>
        </w:rPr>
        <w:t>фактической массы одной порции каш, гарниров, салатов и т.п. по тому же механизму при раздаче в групповую посуду.</w:t>
      </w:r>
    </w:p>
    <w:p w:rsidR="00A53B6A"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 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 </w:t>
      </w:r>
    </w:p>
    <w:p w:rsidR="0086517F" w:rsidRPr="0086517F" w:rsidRDefault="00F671AB" w:rsidP="003E2A0A">
      <w:pPr>
        <w:spacing w:after="0"/>
        <w:jc w:val="both"/>
        <w:rPr>
          <w:rFonts w:ascii="Times New Roman" w:hAnsi="Times New Roman" w:cs="Times New Roman"/>
          <w:sz w:val="24"/>
          <w:szCs w:val="24"/>
          <w:u w:val="single"/>
        </w:rPr>
      </w:pPr>
      <w:r w:rsidRPr="00E015D5">
        <w:rPr>
          <w:rFonts w:ascii="Times New Roman" w:hAnsi="Times New Roman" w:cs="Times New Roman"/>
          <w:sz w:val="24"/>
          <w:szCs w:val="24"/>
        </w:rPr>
        <w:t xml:space="preserve">3.16. </w:t>
      </w:r>
      <w:r w:rsidRPr="0086517F">
        <w:rPr>
          <w:rFonts w:ascii="Times New Roman" w:hAnsi="Times New Roman" w:cs="Times New Roman"/>
          <w:sz w:val="24"/>
          <w:szCs w:val="24"/>
          <w:u w:val="single"/>
        </w:rPr>
        <w:t xml:space="preserve">Основными формами работы комиссии являются: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совещания, которые проводятся 1 раз в квартал;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осуществляемый </w:t>
      </w:r>
      <w:r>
        <w:rPr>
          <w:rFonts w:ascii="Times New Roman" w:hAnsi="Times New Roman" w:cs="Times New Roman"/>
          <w:sz w:val="24"/>
          <w:szCs w:val="24"/>
        </w:rPr>
        <w:t>заведующим</w:t>
      </w:r>
      <w:r w:rsidR="00F671AB" w:rsidRPr="00E015D5">
        <w:rPr>
          <w:rFonts w:ascii="Times New Roman" w:hAnsi="Times New Roman" w:cs="Times New Roman"/>
          <w:sz w:val="24"/>
          <w:szCs w:val="24"/>
        </w:rPr>
        <w:t xml:space="preserve"> ДОУ, членами комиссии, согласно </w:t>
      </w:r>
      <w:proofErr w:type="gramStart"/>
      <w:r w:rsidR="00F671AB" w:rsidRPr="00E015D5">
        <w:rPr>
          <w:rFonts w:ascii="Times New Roman" w:hAnsi="Times New Roman" w:cs="Times New Roman"/>
          <w:sz w:val="24"/>
          <w:szCs w:val="24"/>
        </w:rPr>
        <w:t>плану производственного контроля</w:t>
      </w:r>
      <w:proofErr w:type="gramEnd"/>
      <w:r w:rsidR="00F671AB" w:rsidRPr="00E015D5">
        <w:rPr>
          <w:rFonts w:ascii="Times New Roman" w:hAnsi="Times New Roman" w:cs="Times New Roman"/>
          <w:sz w:val="24"/>
          <w:szCs w:val="24"/>
        </w:rPr>
        <w:t xml:space="preserve"> за организацией и качеством питания в детском саду</w:t>
      </w:r>
      <w:r>
        <w:rPr>
          <w:rFonts w:ascii="Times New Roman" w:hAnsi="Times New Roman" w:cs="Times New Roman"/>
          <w:sz w:val="24"/>
          <w:szCs w:val="24"/>
        </w:rPr>
        <w:t>.</w:t>
      </w:r>
      <w:r w:rsidR="00F671AB" w:rsidRPr="00E015D5">
        <w:rPr>
          <w:rFonts w:ascii="Times New Roman" w:hAnsi="Times New Roman" w:cs="Times New Roman"/>
          <w:sz w:val="24"/>
          <w:szCs w:val="24"/>
        </w:rPr>
        <w:t xml:space="preserve"> </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lastRenderedPageBreak/>
        <w:t xml:space="preserve">3.17. По результатам своей контрольной деятельности комиссия готовит сообщение о состоянии дел заведующему детским </w:t>
      </w:r>
      <w:r w:rsidRPr="003E2A0A">
        <w:rPr>
          <w:rFonts w:ascii="Times New Roman" w:hAnsi="Times New Roman" w:cs="Times New Roman"/>
          <w:sz w:val="24"/>
          <w:szCs w:val="24"/>
        </w:rPr>
        <w:t xml:space="preserve">садом </w:t>
      </w:r>
      <w:r w:rsidR="003E2A0A">
        <w:rPr>
          <w:rFonts w:ascii="Times New Roman" w:hAnsi="Times New Roman" w:cs="Times New Roman"/>
          <w:sz w:val="24"/>
          <w:szCs w:val="24"/>
        </w:rPr>
        <w:t xml:space="preserve">на </w:t>
      </w:r>
      <w:r w:rsidRPr="003E2A0A">
        <w:rPr>
          <w:rFonts w:ascii="Times New Roman" w:hAnsi="Times New Roman" w:cs="Times New Roman"/>
          <w:sz w:val="24"/>
          <w:szCs w:val="24"/>
        </w:rPr>
        <w:t>з</w:t>
      </w:r>
      <w:r w:rsidRPr="00E015D5">
        <w:rPr>
          <w:rFonts w:ascii="Times New Roman" w:hAnsi="Times New Roman" w:cs="Times New Roman"/>
          <w:sz w:val="24"/>
          <w:szCs w:val="24"/>
        </w:rPr>
        <w:t xml:space="preserve">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Примерный перечень вопросов, подлежащих контролю и рассмотрению: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оценка органолептических свойств приготовленной пищи;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предотвращение пищевых отравлений;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предотвращение желудочно-кишечных заболеваний;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соблюдением технологии приготовления пищи;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обеспечение санитарии и гигиены на пищеблоке;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организацией сбалансированного безопасного питания;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хранением и реализацией пищевых продуктов;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качеством поступающих пищевых продуктов и наличием сопроводительных документов;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ведение журналов бракеража готовой пищевой продукции и бракеража скоропортящейся пищевой продукции;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качеством готовых блюд и соблюдением объема порций;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выполнением норм питания и витаминизацией пищи; контроль за соблюдением питьевого режима;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закладкой основных продуктов питания;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контроль за отбором суточной пробы. </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F671AB" w:rsidRPr="00E015D5"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rsidR="0086517F" w:rsidRPr="0086517F" w:rsidRDefault="0086517F" w:rsidP="0086517F">
      <w:pPr>
        <w:jc w:val="center"/>
        <w:rPr>
          <w:rFonts w:ascii="Times New Roman" w:hAnsi="Times New Roman" w:cs="Times New Roman"/>
          <w:b/>
          <w:sz w:val="24"/>
          <w:szCs w:val="24"/>
        </w:rPr>
      </w:pPr>
      <w:r w:rsidRPr="0086517F">
        <w:rPr>
          <w:rFonts w:ascii="Times New Roman" w:hAnsi="Times New Roman" w:cs="Times New Roman"/>
          <w:b/>
          <w:sz w:val="24"/>
          <w:szCs w:val="24"/>
        </w:rPr>
        <w:t xml:space="preserve">4. </w:t>
      </w:r>
      <w:r w:rsidR="00F671AB" w:rsidRPr="0086517F">
        <w:rPr>
          <w:rFonts w:ascii="Times New Roman" w:hAnsi="Times New Roman" w:cs="Times New Roman"/>
          <w:b/>
          <w:sz w:val="24"/>
          <w:szCs w:val="24"/>
        </w:rPr>
        <w:t>Права, обязанности, ответственность комиссии</w:t>
      </w:r>
    </w:p>
    <w:p w:rsidR="0086517F" w:rsidRPr="0086517F" w:rsidRDefault="00F671AB" w:rsidP="003E2A0A">
      <w:pPr>
        <w:spacing w:after="0"/>
        <w:jc w:val="both"/>
        <w:rPr>
          <w:rFonts w:ascii="Times New Roman" w:hAnsi="Times New Roman" w:cs="Times New Roman"/>
          <w:sz w:val="24"/>
          <w:szCs w:val="24"/>
          <w:u w:val="single"/>
        </w:rPr>
      </w:pPr>
      <w:r w:rsidRPr="00E015D5">
        <w:rPr>
          <w:rFonts w:ascii="Times New Roman" w:hAnsi="Times New Roman" w:cs="Times New Roman"/>
          <w:sz w:val="24"/>
          <w:szCs w:val="24"/>
        </w:rPr>
        <w:t xml:space="preserve">4.1. </w:t>
      </w:r>
      <w:r w:rsidRPr="0086517F">
        <w:rPr>
          <w:rFonts w:ascii="Times New Roman" w:hAnsi="Times New Roman" w:cs="Times New Roman"/>
          <w:sz w:val="24"/>
          <w:szCs w:val="24"/>
          <w:u w:val="single"/>
        </w:rPr>
        <w:t>Комиссия имеет право:</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 выносить на обсуждение конкретные предложения по организации питания в детском саду;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контролировать выполнение принятых решений;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направлять при необходимости продукцию на исследование в санитарно-технологическую пищевую лабораторию;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составлять инвентаризационные ведомости и акты на списание невостребованных порций, недоброкачественных продуктов;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давать рекомендации, направленные на улучшение питания в ДОУ;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86517F" w:rsidRPr="0086517F" w:rsidRDefault="00F671AB" w:rsidP="003E2A0A">
      <w:pPr>
        <w:spacing w:after="0"/>
        <w:jc w:val="both"/>
        <w:rPr>
          <w:rFonts w:ascii="Times New Roman" w:hAnsi="Times New Roman" w:cs="Times New Roman"/>
          <w:sz w:val="24"/>
          <w:szCs w:val="24"/>
          <w:u w:val="single"/>
        </w:rPr>
      </w:pPr>
      <w:r w:rsidRPr="00E015D5">
        <w:rPr>
          <w:rFonts w:ascii="Times New Roman" w:hAnsi="Times New Roman" w:cs="Times New Roman"/>
          <w:sz w:val="24"/>
          <w:szCs w:val="24"/>
        </w:rPr>
        <w:t xml:space="preserve"> 4.2. </w:t>
      </w:r>
      <w:r w:rsidRPr="0086517F">
        <w:rPr>
          <w:rFonts w:ascii="Times New Roman" w:hAnsi="Times New Roman" w:cs="Times New Roman"/>
          <w:sz w:val="24"/>
          <w:szCs w:val="24"/>
          <w:u w:val="single"/>
        </w:rPr>
        <w:t xml:space="preserve">Комиссия обязана: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контролировать соблюдение санитарно-гигиенических норм при транспортировке, доставке и разгрузке продуктов питания;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проверять складские и другие помещения на пригодность для хранения продуктов питания, а также условия хранения продуктов;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671AB" w:rsidRPr="00E015D5">
        <w:rPr>
          <w:rFonts w:ascii="Times New Roman" w:hAnsi="Times New Roman" w:cs="Times New Roman"/>
          <w:sz w:val="24"/>
          <w:szCs w:val="24"/>
        </w:rPr>
        <w:t xml:space="preserve">контролировать организацию работы на пищеблоке;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следить за соблюдением правил личной гигиены работниками пищеблока;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осуществлять контроль сроков реализации продуктов питания и качества приготовления пищи;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следить за правильностью составления меню; </w:t>
      </w:r>
    </w:p>
    <w:p w:rsidR="00F671AB" w:rsidRPr="00E015D5"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присутствовать при закладке основных продуктов, проверять выход блюд;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осуществлять контроль соответствия пищи физиологическим потребностям воспитанников в основных пищевых веществах;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проводить органолептическую оценку готовой пищи;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проверять соответствие объемов приготовленного питания объему разовых порций и количеству воспитанников</w:t>
      </w:r>
      <w:r>
        <w:rPr>
          <w:rFonts w:ascii="Times New Roman" w:hAnsi="Times New Roman" w:cs="Times New Roman"/>
          <w:sz w:val="24"/>
          <w:szCs w:val="24"/>
        </w:rPr>
        <w:t>.</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 4.3. </w:t>
      </w:r>
      <w:r w:rsidRPr="0086517F">
        <w:rPr>
          <w:rFonts w:ascii="Times New Roman" w:hAnsi="Times New Roman" w:cs="Times New Roman"/>
          <w:sz w:val="24"/>
          <w:szCs w:val="24"/>
          <w:u w:val="single"/>
        </w:rPr>
        <w:t>Комиссия несет ответственность:</w:t>
      </w:r>
      <w:r w:rsidRPr="00E015D5">
        <w:rPr>
          <w:rFonts w:ascii="Times New Roman" w:hAnsi="Times New Roman" w:cs="Times New Roman"/>
          <w:sz w:val="24"/>
          <w:szCs w:val="24"/>
        </w:rPr>
        <w:t xml:space="preserve">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за выполнение закрепленных за ней полномочий;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за принятие решений по вопросам, предусмотренным настоящим Положением, и в соответствии с действующим законодательством Российской Федерации;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за достоверность излагаемых фактов в учетно</w:t>
      </w:r>
      <w:r>
        <w:rPr>
          <w:rFonts w:ascii="Times New Roman" w:hAnsi="Times New Roman" w:cs="Times New Roman"/>
          <w:sz w:val="24"/>
          <w:szCs w:val="24"/>
        </w:rPr>
        <w:t>-</w:t>
      </w:r>
      <w:r w:rsidR="00F671AB" w:rsidRPr="00E015D5">
        <w:rPr>
          <w:rFonts w:ascii="Times New Roman" w:hAnsi="Times New Roman" w:cs="Times New Roman"/>
          <w:sz w:val="24"/>
          <w:szCs w:val="24"/>
        </w:rPr>
        <w:t xml:space="preserve">отчетной документации. </w:t>
      </w:r>
    </w:p>
    <w:p w:rsidR="0086517F" w:rsidRPr="0086517F" w:rsidRDefault="00F671AB" w:rsidP="0086517F">
      <w:pPr>
        <w:jc w:val="center"/>
        <w:rPr>
          <w:rFonts w:ascii="Times New Roman" w:hAnsi="Times New Roman" w:cs="Times New Roman"/>
          <w:b/>
          <w:sz w:val="24"/>
          <w:szCs w:val="24"/>
        </w:rPr>
      </w:pPr>
      <w:r w:rsidRPr="0086517F">
        <w:rPr>
          <w:rFonts w:ascii="Times New Roman" w:hAnsi="Times New Roman" w:cs="Times New Roman"/>
          <w:b/>
          <w:sz w:val="24"/>
          <w:szCs w:val="24"/>
        </w:rPr>
        <w:t>5. Делопроизводство</w:t>
      </w:r>
    </w:p>
    <w:p w:rsidR="0086517F" w:rsidRDefault="00F671AB" w:rsidP="003E2A0A">
      <w:pPr>
        <w:spacing w:after="0"/>
        <w:jc w:val="both"/>
        <w:rPr>
          <w:rFonts w:ascii="Times New Roman" w:hAnsi="Times New Roman" w:cs="Times New Roman"/>
          <w:sz w:val="24"/>
          <w:szCs w:val="24"/>
        </w:rPr>
      </w:pPr>
      <w:r w:rsidRPr="00E015D5">
        <w:rPr>
          <w:rFonts w:ascii="Times New Roman" w:hAnsi="Times New Roman" w:cs="Times New Roman"/>
          <w:sz w:val="24"/>
          <w:szCs w:val="24"/>
        </w:rPr>
        <w:t xml:space="preserve">5.1. Комиссия ведет акты на списание невостребованных порций и следующие журналы: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Гигиенический журнал (сотрудники);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бракеража готовой пищевой продукции;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бракеража скоропортящейся пищевой продукции;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учета посещаемости детей;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учета температурного режима холодильного оборудования;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учета температуры и влажности в складских помещениях;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 </w:t>
      </w:r>
    </w:p>
    <w:p w:rsidR="0086517F"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учета работы бактерицидной лампы на пищеблоке; </w:t>
      </w:r>
    </w:p>
    <w:p w:rsidR="006637A3" w:rsidRDefault="0086517F"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Журнал генеральной уборки, ведомость учета обработки посуды, столовых приборов, оборудования; </w:t>
      </w:r>
    </w:p>
    <w:p w:rsidR="006637A3" w:rsidRDefault="006637A3" w:rsidP="003E2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71AB" w:rsidRPr="00E015D5">
        <w:rPr>
          <w:rFonts w:ascii="Times New Roman" w:hAnsi="Times New Roman" w:cs="Times New Roman"/>
          <w:sz w:val="24"/>
          <w:szCs w:val="24"/>
        </w:rPr>
        <w:t xml:space="preserve">Ведомость контроля за рационом питания детей. </w:t>
      </w:r>
    </w:p>
    <w:p w:rsidR="006637A3" w:rsidRPr="006637A3" w:rsidRDefault="00F671AB" w:rsidP="003E2A0A">
      <w:pPr>
        <w:spacing w:after="0"/>
        <w:jc w:val="both"/>
        <w:rPr>
          <w:rFonts w:ascii="Times New Roman" w:hAnsi="Times New Roman" w:cs="Times New Roman"/>
          <w:sz w:val="24"/>
          <w:szCs w:val="24"/>
          <w:u w:val="single"/>
        </w:rPr>
      </w:pPr>
      <w:r w:rsidRPr="00E015D5">
        <w:rPr>
          <w:rFonts w:ascii="Times New Roman" w:hAnsi="Times New Roman" w:cs="Times New Roman"/>
          <w:sz w:val="24"/>
          <w:szCs w:val="24"/>
        </w:rPr>
        <w:t>5.2. Журналы в бумажном виде должны быть пронумерованы, прошнурованы и скреплены печатью</w:t>
      </w:r>
      <w:r w:rsidR="006637A3">
        <w:rPr>
          <w:rFonts w:ascii="Times New Roman" w:hAnsi="Times New Roman" w:cs="Times New Roman"/>
          <w:sz w:val="24"/>
          <w:szCs w:val="24"/>
        </w:rPr>
        <w:t xml:space="preserve"> </w:t>
      </w:r>
      <w:r w:rsidRPr="00E015D5">
        <w:rPr>
          <w:rFonts w:ascii="Times New Roman" w:hAnsi="Times New Roman" w:cs="Times New Roman"/>
          <w:sz w:val="24"/>
          <w:szCs w:val="24"/>
        </w:rPr>
        <w:t xml:space="preserve">учреждения. </w:t>
      </w:r>
      <w:r w:rsidRPr="006637A3">
        <w:rPr>
          <w:rFonts w:ascii="Times New Roman" w:hAnsi="Times New Roman" w:cs="Times New Roman"/>
          <w:sz w:val="24"/>
          <w:szCs w:val="24"/>
          <w:u w:val="single"/>
        </w:rPr>
        <w:t xml:space="preserve">Возможно ведение журналов в электронном виде. </w:t>
      </w:r>
    </w:p>
    <w:p w:rsidR="006637A3" w:rsidRPr="006637A3" w:rsidRDefault="00F671AB" w:rsidP="006637A3">
      <w:pPr>
        <w:jc w:val="center"/>
        <w:rPr>
          <w:rFonts w:ascii="Times New Roman" w:hAnsi="Times New Roman" w:cs="Times New Roman"/>
          <w:b/>
          <w:sz w:val="24"/>
          <w:szCs w:val="24"/>
        </w:rPr>
      </w:pPr>
      <w:r w:rsidRPr="006637A3">
        <w:rPr>
          <w:rFonts w:ascii="Times New Roman" w:hAnsi="Times New Roman" w:cs="Times New Roman"/>
          <w:b/>
          <w:sz w:val="24"/>
          <w:szCs w:val="24"/>
        </w:rPr>
        <w:t>6. Заключительные положения</w:t>
      </w:r>
    </w:p>
    <w:p w:rsidR="006637A3" w:rsidRDefault="00F671AB" w:rsidP="00F671AB">
      <w:pPr>
        <w:rPr>
          <w:rFonts w:ascii="Times New Roman" w:hAnsi="Times New Roman" w:cs="Times New Roman"/>
          <w:sz w:val="24"/>
          <w:szCs w:val="24"/>
        </w:rPr>
      </w:pPr>
      <w:r w:rsidRPr="00E015D5">
        <w:rPr>
          <w:rFonts w:ascii="Times New Roman" w:hAnsi="Times New Roman" w:cs="Times New Roman"/>
          <w:sz w:val="24"/>
          <w:szCs w:val="24"/>
        </w:rPr>
        <w:t xml:space="preserve">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637A3" w:rsidRDefault="00F671AB" w:rsidP="00F671AB">
      <w:pPr>
        <w:rPr>
          <w:rFonts w:ascii="Times New Roman" w:hAnsi="Times New Roman" w:cs="Times New Roman"/>
          <w:sz w:val="24"/>
          <w:szCs w:val="24"/>
        </w:rPr>
      </w:pPr>
      <w:r w:rsidRPr="00E015D5">
        <w:rPr>
          <w:rFonts w:ascii="Times New Roman" w:hAnsi="Times New Roman" w:cs="Times New Roman"/>
          <w:sz w:val="24"/>
          <w:szCs w:val="24"/>
        </w:rPr>
        <w:t xml:space="preserve">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3E2A0A" w:rsidRDefault="00F671AB" w:rsidP="00F671AB">
      <w:pPr>
        <w:rPr>
          <w:rFonts w:ascii="Times New Roman" w:hAnsi="Times New Roman" w:cs="Times New Roman"/>
          <w:sz w:val="24"/>
          <w:szCs w:val="24"/>
        </w:rPr>
      </w:pPr>
      <w:r w:rsidRPr="00E015D5">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w:t>
      </w:r>
      <w:r w:rsidR="00AC2F8D">
        <w:rPr>
          <w:rFonts w:ascii="Times New Roman" w:hAnsi="Times New Roman" w:cs="Times New Roman"/>
          <w:sz w:val="24"/>
          <w:szCs w:val="24"/>
        </w:rPr>
        <w:t xml:space="preserve"> автоматически утрачивает силу.</w:t>
      </w:r>
    </w:p>
    <w:p w:rsidR="006637A3" w:rsidRPr="006637A3" w:rsidRDefault="00F671AB" w:rsidP="006637A3">
      <w:pPr>
        <w:jc w:val="right"/>
        <w:rPr>
          <w:rFonts w:ascii="Times New Roman" w:hAnsi="Times New Roman" w:cs="Times New Roman"/>
          <w:b/>
          <w:i/>
          <w:sz w:val="24"/>
          <w:szCs w:val="24"/>
        </w:rPr>
      </w:pPr>
      <w:r w:rsidRPr="006637A3">
        <w:rPr>
          <w:rFonts w:ascii="Times New Roman" w:hAnsi="Times New Roman" w:cs="Times New Roman"/>
          <w:b/>
          <w:i/>
          <w:sz w:val="24"/>
          <w:szCs w:val="24"/>
        </w:rPr>
        <w:lastRenderedPageBreak/>
        <w:t xml:space="preserve">Приложение 1 </w:t>
      </w:r>
    </w:p>
    <w:p w:rsidR="003E2A0A" w:rsidRPr="00C475C2" w:rsidRDefault="00F671AB" w:rsidP="00F671AB">
      <w:pPr>
        <w:rPr>
          <w:rFonts w:ascii="Times New Roman" w:hAnsi="Times New Roman" w:cs="Times New Roman"/>
          <w:b/>
          <w:sz w:val="24"/>
          <w:szCs w:val="24"/>
          <w:u w:val="single"/>
        </w:rPr>
      </w:pPr>
      <w:r w:rsidRPr="00C475C2">
        <w:rPr>
          <w:rFonts w:ascii="Times New Roman" w:hAnsi="Times New Roman" w:cs="Times New Roman"/>
          <w:b/>
          <w:sz w:val="24"/>
          <w:szCs w:val="24"/>
          <w:u w:val="single"/>
        </w:rPr>
        <w:t xml:space="preserve">Методика определения качества продуктов </w:t>
      </w:r>
    </w:p>
    <w:p w:rsidR="00A82833" w:rsidRDefault="00F671AB" w:rsidP="00A82833">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A82833" w:rsidRDefault="00F671AB" w:rsidP="00A82833">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Для обозначения запаха пользуются эпитетами: чистый, свежий, ароматный, пряный, молочнокислый, гнилостный, кормовой, болотный, илистый. </w:t>
      </w:r>
    </w:p>
    <w:p w:rsidR="00A82833" w:rsidRDefault="00F671AB" w:rsidP="00A82833">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Специфический запах обозначается: селедочный, чесночный, мятный, ванильный, нефтепродуктов и т.д. </w:t>
      </w:r>
    </w:p>
    <w:p w:rsidR="00A82833" w:rsidRDefault="00F671AB" w:rsidP="00A82833">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Вкус продуктов, как и запах, следует устанавливать при характерной для нее температуре. </w:t>
      </w:r>
    </w:p>
    <w:p w:rsidR="00F671AB" w:rsidRPr="00E015D5" w:rsidRDefault="00F671AB" w:rsidP="00A82833">
      <w:pPr>
        <w:spacing w:after="0"/>
        <w:ind w:firstLine="851"/>
        <w:rPr>
          <w:rFonts w:ascii="Times New Roman" w:hAnsi="Times New Roman" w:cs="Times New Roman"/>
          <w:sz w:val="24"/>
          <w:szCs w:val="24"/>
        </w:rPr>
      </w:pPr>
      <w:r w:rsidRPr="00E015D5">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C475C2" w:rsidRDefault="00F671AB" w:rsidP="00C475C2">
      <w:pPr>
        <w:spacing w:after="0"/>
        <w:jc w:val="center"/>
        <w:rPr>
          <w:rFonts w:ascii="Times New Roman" w:hAnsi="Times New Roman" w:cs="Times New Roman"/>
          <w:b/>
          <w:sz w:val="24"/>
          <w:szCs w:val="24"/>
          <w:u w:val="single"/>
        </w:rPr>
      </w:pPr>
      <w:r w:rsidRPr="00C475C2">
        <w:rPr>
          <w:rFonts w:ascii="Times New Roman" w:hAnsi="Times New Roman" w:cs="Times New Roman"/>
          <w:b/>
          <w:sz w:val="24"/>
          <w:szCs w:val="24"/>
          <w:u w:val="single"/>
        </w:rPr>
        <w:t>Признаки доброкачественности основных продуктов,</w:t>
      </w:r>
    </w:p>
    <w:p w:rsidR="00A82833" w:rsidRPr="00C475C2" w:rsidRDefault="00F671AB" w:rsidP="00C475C2">
      <w:pPr>
        <w:spacing w:after="0"/>
        <w:jc w:val="center"/>
        <w:rPr>
          <w:rFonts w:ascii="Times New Roman" w:hAnsi="Times New Roman" w:cs="Times New Roman"/>
          <w:b/>
          <w:sz w:val="24"/>
          <w:szCs w:val="24"/>
          <w:u w:val="single"/>
        </w:rPr>
      </w:pPr>
      <w:r w:rsidRPr="00C475C2">
        <w:rPr>
          <w:rFonts w:ascii="Times New Roman" w:hAnsi="Times New Roman" w:cs="Times New Roman"/>
          <w:b/>
          <w:sz w:val="24"/>
          <w:szCs w:val="24"/>
          <w:u w:val="single"/>
        </w:rPr>
        <w:t xml:space="preserve"> используемых в детском питании</w:t>
      </w:r>
    </w:p>
    <w:p w:rsidR="00A82833" w:rsidRDefault="00F671AB" w:rsidP="00C475C2">
      <w:pPr>
        <w:spacing w:after="0"/>
        <w:ind w:firstLine="851"/>
        <w:rPr>
          <w:rFonts w:ascii="Times New Roman" w:hAnsi="Times New Roman" w:cs="Times New Roman"/>
          <w:sz w:val="24"/>
          <w:szCs w:val="24"/>
        </w:rPr>
      </w:pPr>
      <w:r w:rsidRPr="00442B2F">
        <w:rPr>
          <w:rFonts w:ascii="Times New Roman" w:hAnsi="Times New Roman" w:cs="Times New Roman"/>
          <w:sz w:val="24"/>
          <w:szCs w:val="24"/>
          <w:u w:val="single"/>
        </w:rPr>
        <w:t>Мясо</w:t>
      </w:r>
      <w:r w:rsidRPr="00E015D5">
        <w:rPr>
          <w:rFonts w:ascii="Times New Roman" w:hAnsi="Times New Roman" w:cs="Times New Roman"/>
          <w:sz w:val="24"/>
          <w:szCs w:val="24"/>
        </w:rPr>
        <w:t xml:space="preserve"> Свежее мясо красного цвета, жир мягкий, часто окрашенный в ярко-красный цвет, костный мозг заполняет всю трубчатую часть, не отстает от краев кости. </w:t>
      </w:r>
    </w:p>
    <w:p w:rsidR="00A82833"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На разрезе мясо плотное, упругое, образующаяся при надавливании ямка быстро выравнивается. </w:t>
      </w:r>
    </w:p>
    <w:p w:rsidR="00A82833"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Запах свежего мяса —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w:t>
      </w:r>
    </w:p>
    <w:p w:rsidR="00A82833"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Поверхность разреза розовато</w:t>
      </w:r>
      <w:r w:rsidR="00A82833">
        <w:rPr>
          <w:rFonts w:ascii="Times New Roman" w:hAnsi="Times New Roman" w:cs="Times New Roman"/>
          <w:sz w:val="24"/>
          <w:szCs w:val="24"/>
        </w:rPr>
        <w:t>-</w:t>
      </w:r>
      <w:r w:rsidRPr="00E015D5">
        <w:rPr>
          <w:rFonts w:ascii="Times New Roman" w:hAnsi="Times New Roman" w:cs="Times New Roman"/>
          <w:sz w:val="24"/>
          <w:szCs w:val="24"/>
        </w:rPr>
        <w:t xml:space="preserve">сероватого цвета.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w:t>
      </w:r>
    </w:p>
    <w:p w:rsidR="00C475C2" w:rsidRDefault="00F671AB" w:rsidP="00C475C2">
      <w:pPr>
        <w:spacing w:after="0"/>
        <w:ind w:firstLine="851"/>
        <w:rPr>
          <w:rFonts w:ascii="Times New Roman" w:hAnsi="Times New Roman" w:cs="Times New Roman"/>
          <w:sz w:val="24"/>
          <w:szCs w:val="24"/>
        </w:rPr>
      </w:pPr>
      <w:r w:rsidRPr="00442B2F">
        <w:rPr>
          <w:rFonts w:ascii="Times New Roman" w:hAnsi="Times New Roman" w:cs="Times New Roman"/>
          <w:sz w:val="24"/>
          <w:szCs w:val="24"/>
          <w:u w:val="single"/>
        </w:rPr>
        <w:t>Доброкачественность мороженого и охлажденного мяса</w:t>
      </w:r>
      <w:r w:rsidRPr="00E015D5">
        <w:rPr>
          <w:rFonts w:ascii="Times New Roman" w:hAnsi="Times New Roman" w:cs="Times New Roman"/>
          <w:sz w:val="24"/>
          <w:szCs w:val="24"/>
        </w:rPr>
        <w:t xml:space="preserve"> определяют с помощью подогретого стального ножа, который вводят в толщу мяса и выявляют характер запаха мясного сока, остающегося на ноже.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При обнаружении кислого или гнилостного запаха мясо использовать нельзя. Колбасные изделия Вареные колбасы, сосиски, сардельки должны иметь чистую сухую оболочку, без плесени, плотно прилегающую к фаршу. Консистенция на разрезе плотная, сочная.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Окраска фарша розовая, равномерная. Запах, вкус изделия без посторонних примесей. </w:t>
      </w:r>
    </w:p>
    <w:p w:rsidR="00C475C2" w:rsidRDefault="00F671AB" w:rsidP="00C475C2">
      <w:pPr>
        <w:spacing w:after="0"/>
        <w:ind w:firstLine="851"/>
        <w:rPr>
          <w:rFonts w:ascii="Times New Roman" w:hAnsi="Times New Roman" w:cs="Times New Roman"/>
          <w:sz w:val="24"/>
          <w:szCs w:val="24"/>
        </w:rPr>
      </w:pPr>
      <w:r w:rsidRPr="00442B2F">
        <w:rPr>
          <w:rFonts w:ascii="Times New Roman" w:hAnsi="Times New Roman" w:cs="Times New Roman"/>
          <w:sz w:val="24"/>
          <w:szCs w:val="24"/>
          <w:u w:val="single"/>
        </w:rPr>
        <w:t>Рыба</w:t>
      </w:r>
      <w:r w:rsidRPr="00E015D5">
        <w:rPr>
          <w:rFonts w:ascii="Times New Roman" w:hAnsi="Times New Roman" w:cs="Times New Roman"/>
          <w:sz w:val="24"/>
          <w:szCs w:val="24"/>
        </w:rPr>
        <w:t xml:space="preserve"> </w:t>
      </w:r>
      <w:proofErr w:type="gramStart"/>
      <w:r w:rsidRPr="00C475C2">
        <w:rPr>
          <w:rFonts w:ascii="Times New Roman" w:hAnsi="Times New Roman" w:cs="Times New Roman"/>
          <w:sz w:val="24"/>
          <w:szCs w:val="24"/>
          <w:u w:val="single"/>
        </w:rPr>
        <w:t>У</w:t>
      </w:r>
      <w:proofErr w:type="gramEnd"/>
      <w:r w:rsidRPr="00E015D5">
        <w:rPr>
          <w:rFonts w:ascii="Times New Roman" w:hAnsi="Times New Roman" w:cs="Times New Roman"/>
          <w:sz w:val="24"/>
          <w:szCs w:val="24"/>
        </w:rPr>
        <w:t xml:space="preserve"> свежей рыбы чешуя гладкая, блестящая, плотно прилегает к телу, жабры </w:t>
      </w:r>
      <w:proofErr w:type="spellStart"/>
      <w:r w:rsidRPr="00E015D5">
        <w:rPr>
          <w:rFonts w:ascii="Times New Roman" w:hAnsi="Times New Roman" w:cs="Times New Roman"/>
          <w:sz w:val="24"/>
          <w:szCs w:val="24"/>
        </w:rPr>
        <w:t>яркокрасного</w:t>
      </w:r>
      <w:proofErr w:type="spellEnd"/>
      <w:r w:rsidRPr="00E015D5">
        <w:rPr>
          <w:rFonts w:ascii="Times New Roman" w:hAnsi="Times New Roman" w:cs="Times New Roman"/>
          <w:sz w:val="24"/>
          <w:szCs w:val="24"/>
        </w:rPr>
        <w:t xml:space="preserve"> или розового</w:t>
      </w:r>
      <w:r w:rsidR="00C475C2" w:rsidRPr="00C475C2">
        <w:rPr>
          <w:rFonts w:ascii="Times New Roman" w:hAnsi="Times New Roman" w:cs="Times New Roman"/>
          <w:sz w:val="24"/>
          <w:szCs w:val="24"/>
        </w:rPr>
        <w:t xml:space="preserve"> </w:t>
      </w:r>
      <w:r w:rsidRPr="00E015D5">
        <w:rPr>
          <w:rFonts w:ascii="Times New Roman" w:hAnsi="Times New Roman" w:cs="Times New Roman"/>
          <w:sz w:val="24"/>
          <w:szCs w:val="24"/>
        </w:rPr>
        <w:t xml:space="preserve">цвета, глаза выпуклые, прозрачные. Мясо плотное, упругое, с трудом отделяется от костей, при нажатии пальцем ямка не образуется, а если и </w:t>
      </w:r>
      <w:r w:rsidRPr="00E015D5">
        <w:rPr>
          <w:rFonts w:ascii="Times New Roman" w:hAnsi="Times New Roman" w:cs="Times New Roman"/>
          <w:sz w:val="24"/>
          <w:szCs w:val="24"/>
        </w:rPr>
        <w:lastRenderedPageBreak/>
        <w:t xml:space="preserve">образуется, то быстро и полностью исчезает. Тушка рыбы, брошенная в воду, быстро тонет. Запах свежей рыбы чистый, специфический, не гнилостный.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w:t>
      </w:r>
    </w:p>
    <w:p w:rsidR="00C475C2" w:rsidRDefault="00F671AB" w:rsidP="00C475C2">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 </w:t>
      </w:r>
    </w:p>
    <w:p w:rsidR="00C475C2" w:rsidRDefault="00F671AB" w:rsidP="00C475C2">
      <w:pPr>
        <w:spacing w:after="0"/>
        <w:ind w:firstLine="851"/>
        <w:rPr>
          <w:rFonts w:ascii="Times New Roman" w:hAnsi="Times New Roman" w:cs="Times New Roman"/>
          <w:sz w:val="24"/>
          <w:szCs w:val="24"/>
        </w:rPr>
      </w:pPr>
      <w:r w:rsidRPr="00C475C2">
        <w:rPr>
          <w:rFonts w:ascii="Times New Roman" w:hAnsi="Times New Roman" w:cs="Times New Roman"/>
          <w:sz w:val="24"/>
          <w:szCs w:val="24"/>
          <w:u w:val="single"/>
        </w:rPr>
        <w:t>Молоко и молочные продукты</w:t>
      </w:r>
      <w:r w:rsidRPr="00E015D5">
        <w:rPr>
          <w:rFonts w:ascii="Times New Roman" w:hAnsi="Times New Roman" w:cs="Times New Roman"/>
          <w:sz w:val="24"/>
          <w:szCs w:val="24"/>
        </w:rPr>
        <w:t xml:space="preserve"> 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w:t>
      </w:r>
      <w:r w:rsidR="00C475C2" w:rsidRPr="00C475C2">
        <w:rPr>
          <w:rFonts w:ascii="Times New Roman" w:hAnsi="Times New Roman" w:cs="Times New Roman"/>
          <w:sz w:val="24"/>
          <w:szCs w:val="24"/>
        </w:rPr>
        <w:t xml:space="preserve">        </w:t>
      </w:r>
    </w:p>
    <w:p w:rsidR="00C475C2" w:rsidRDefault="00F671AB" w:rsidP="00C475C2">
      <w:pPr>
        <w:spacing w:after="0"/>
        <w:ind w:firstLine="851"/>
        <w:rPr>
          <w:rFonts w:ascii="Times New Roman" w:hAnsi="Times New Roman" w:cs="Times New Roman"/>
          <w:sz w:val="24"/>
          <w:szCs w:val="24"/>
        </w:rPr>
      </w:pPr>
      <w:r w:rsidRPr="00C475C2">
        <w:rPr>
          <w:rFonts w:ascii="Times New Roman" w:hAnsi="Times New Roman" w:cs="Times New Roman"/>
          <w:sz w:val="24"/>
          <w:szCs w:val="24"/>
          <w:u w:val="single"/>
        </w:rPr>
        <w:t>Творог</w:t>
      </w:r>
      <w:r w:rsidRPr="00E015D5">
        <w:rPr>
          <w:rFonts w:ascii="Times New Roman" w:hAnsi="Times New Roman" w:cs="Times New Roman"/>
          <w:sz w:val="24"/>
          <w:szCs w:val="24"/>
        </w:rPr>
        <w:t xml:space="preserve"> имеет белый или </w:t>
      </w:r>
      <w:proofErr w:type="gramStart"/>
      <w:r w:rsidRPr="00E015D5">
        <w:rPr>
          <w:rFonts w:ascii="Times New Roman" w:hAnsi="Times New Roman" w:cs="Times New Roman"/>
          <w:sz w:val="24"/>
          <w:szCs w:val="24"/>
        </w:rPr>
        <w:t>слабо-желтый</w:t>
      </w:r>
      <w:proofErr w:type="gramEnd"/>
      <w:r w:rsidRPr="00E015D5">
        <w:rPr>
          <w:rFonts w:ascii="Times New Roman" w:hAnsi="Times New Roman" w:cs="Times New Roman"/>
          <w:sz w:val="24"/>
          <w:szCs w:val="24"/>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C475C2" w:rsidRDefault="00F671AB" w:rsidP="00C475C2">
      <w:pPr>
        <w:spacing w:after="0"/>
        <w:ind w:firstLine="851"/>
        <w:rPr>
          <w:rFonts w:ascii="Times New Roman" w:hAnsi="Times New Roman" w:cs="Times New Roman"/>
          <w:sz w:val="24"/>
          <w:szCs w:val="24"/>
        </w:rPr>
      </w:pPr>
      <w:r w:rsidRPr="00C475C2">
        <w:rPr>
          <w:rFonts w:ascii="Times New Roman" w:hAnsi="Times New Roman" w:cs="Times New Roman"/>
          <w:sz w:val="24"/>
          <w:szCs w:val="24"/>
          <w:u w:val="single"/>
        </w:rPr>
        <w:t xml:space="preserve"> Сметана должна</w:t>
      </w:r>
      <w:r w:rsidRPr="00E015D5">
        <w:rPr>
          <w:rFonts w:ascii="Times New Roman" w:hAnsi="Times New Roman" w:cs="Times New Roman"/>
          <w:sz w:val="24"/>
          <w:szCs w:val="24"/>
        </w:rPr>
        <w:t xml:space="preserve"> иметь густую однородную консистенцию без крупинок белка и жира, цвет белый</w:t>
      </w:r>
      <w:r w:rsidR="00C475C2" w:rsidRPr="00C475C2">
        <w:rPr>
          <w:rFonts w:ascii="Times New Roman" w:hAnsi="Times New Roman" w:cs="Times New Roman"/>
          <w:sz w:val="24"/>
          <w:szCs w:val="24"/>
        </w:rPr>
        <w:t xml:space="preserve"> </w:t>
      </w:r>
      <w:r w:rsidRPr="00E015D5">
        <w:rPr>
          <w:rFonts w:ascii="Times New Roman" w:hAnsi="Times New Roman" w:cs="Times New Roman"/>
          <w:sz w:val="24"/>
          <w:szCs w:val="24"/>
        </w:rPr>
        <w:t xml:space="preserve">или </w:t>
      </w:r>
      <w:proofErr w:type="gramStart"/>
      <w:r w:rsidRPr="00E015D5">
        <w:rPr>
          <w:rFonts w:ascii="Times New Roman" w:hAnsi="Times New Roman" w:cs="Times New Roman"/>
          <w:sz w:val="24"/>
          <w:szCs w:val="24"/>
        </w:rPr>
        <w:t>слабо-желтый</w:t>
      </w:r>
      <w:proofErr w:type="gramEnd"/>
      <w:r w:rsidRPr="00E015D5">
        <w:rPr>
          <w:rFonts w:ascii="Times New Roman" w:hAnsi="Times New Roman" w:cs="Times New Roman"/>
          <w:sz w:val="24"/>
          <w:szCs w:val="24"/>
        </w:rPr>
        <w:t xml:space="preserve">, характерный для себя вкус и запах, небольшую кислотность. Сметана в детских учреждениях всегда используется после термической обработки. </w:t>
      </w:r>
    </w:p>
    <w:p w:rsidR="00C475C2" w:rsidRDefault="00F671AB" w:rsidP="00C475C2">
      <w:pPr>
        <w:spacing w:after="0"/>
        <w:ind w:firstLine="851"/>
        <w:rPr>
          <w:rFonts w:ascii="Times New Roman" w:hAnsi="Times New Roman" w:cs="Times New Roman"/>
          <w:sz w:val="24"/>
          <w:szCs w:val="24"/>
        </w:rPr>
      </w:pPr>
      <w:r w:rsidRPr="00C475C2">
        <w:rPr>
          <w:rFonts w:ascii="Times New Roman" w:hAnsi="Times New Roman" w:cs="Times New Roman"/>
          <w:sz w:val="24"/>
          <w:szCs w:val="24"/>
          <w:u w:val="single"/>
        </w:rPr>
        <w:t>Сливочное масл</w:t>
      </w:r>
      <w:r w:rsidRPr="00E015D5">
        <w:rPr>
          <w:rFonts w:ascii="Times New Roman" w:hAnsi="Times New Roman" w:cs="Times New Roman"/>
          <w:sz w:val="24"/>
          <w:szCs w:val="24"/>
        </w:rPr>
        <w:t xml:space="preserve">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p>
    <w:p w:rsidR="00F671AB" w:rsidRPr="00E015D5" w:rsidRDefault="00F671AB" w:rsidP="00C475C2">
      <w:pPr>
        <w:spacing w:after="0"/>
        <w:ind w:firstLine="851"/>
        <w:rPr>
          <w:rFonts w:ascii="Times New Roman" w:hAnsi="Times New Roman" w:cs="Times New Roman"/>
          <w:sz w:val="24"/>
          <w:szCs w:val="24"/>
        </w:rPr>
      </w:pPr>
      <w:r w:rsidRPr="00C475C2">
        <w:rPr>
          <w:rFonts w:ascii="Times New Roman" w:hAnsi="Times New Roman" w:cs="Times New Roman"/>
          <w:sz w:val="24"/>
          <w:szCs w:val="24"/>
          <w:u w:val="single"/>
        </w:rPr>
        <w:t>Яйца</w:t>
      </w:r>
      <w:r w:rsidRPr="00E015D5">
        <w:rPr>
          <w:rFonts w:ascii="Times New Roman" w:hAnsi="Times New Roman" w:cs="Times New Roman"/>
          <w:sz w:val="24"/>
          <w:szCs w:val="24"/>
        </w:rPr>
        <w:t xml:space="preserve">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C475C2" w:rsidRDefault="00C475C2" w:rsidP="00F671AB">
      <w:pPr>
        <w:jc w:val="right"/>
        <w:rPr>
          <w:rFonts w:ascii="Times New Roman" w:hAnsi="Times New Roman" w:cs="Times New Roman"/>
          <w:b/>
          <w:i/>
          <w:sz w:val="24"/>
          <w:szCs w:val="24"/>
        </w:rPr>
      </w:pPr>
    </w:p>
    <w:p w:rsidR="00C475C2" w:rsidRDefault="00C475C2" w:rsidP="00F671AB">
      <w:pPr>
        <w:jc w:val="right"/>
        <w:rPr>
          <w:rFonts w:ascii="Times New Roman" w:hAnsi="Times New Roman" w:cs="Times New Roman"/>
          <w:b/>
          <w:i/>
          <w:sz w:val="24"/>
          <w:szCs w:val="24"/>
        </w:rPr>
      </w:pPr>
    </w:p>
    <w:p w:rsidR="00C475C2" w:rsidRDefault="00C475C2" w:rsidP="00AC2F8D">
      <w:pPr>
        <w:rPr>
          <w:rFonts w:ascii="Times New Roman" w:hAnsi="Times New Roman" w:cs="Times New Roman"/>
          <w:b/>
          <w:i/>
          <w:sz w:val="24"/>
          <w:szCs w:val="24"/>
        </w:rPr>
      </w:pPr>
    </w:p>
    <w:p w:rsidR="00AC2F8D" w:rsidRDefault="00AC2F8D" w:rsidP="00AC2F8D">
      <w:pPr>
        <w:rPr>
          <w:rFonts w:ascii="Times New Roman" w:hAnsi="Times New Roman" w:cs="Times New Roman"/>
          <w:b/>
          <w:i/>
          <w:sz w:val="24"/>
          <w:szCs w:val="24"/>
        </w:rPr>
      </w:pPr>
    </w:p>
    <w:p w:rsidR="00AC2F8D" w:rsidRDefault="00AC2F8D" w:rsidP="00AC2F8D">
      <w:pPr>
        <w:rPr>
          <w:rFonts w:ascii="Times New Roman" w:hAnsi="Times New Roman" w:cs="Times New Roman"/>
          <w:b/>
          <w:i/>
          <w:sz w:val="24"/>
          <w:szCs w:val="24"/>
        </w:rPr>
      </w:pPr>
    </w:p>
    <w:p w:rsidR="00F671AB" w:rsidRPr="006637A3" w:rsidRDefault="00F671AB" w:rsidP="00F671AB">
      <w:pPr>
        <w:jc w:val="right"/>
        <w:rPr>
          <w:rFonts w:ascii="Times New Roman" w:hAnsi="Times New Roman" w:cs="Times New Roman"/>
          <w:b/>
          <w:i/>
          <w:sz w:val="24"/>
          <w:szCs w:val="24"/>
        </w:rPr>
      </w:pPr>
      <w:r w:rsidRPr="006637A3">
        <w:rPr>
          <w:rFonts w:ascii="Times New Roman" w:hAnsi="Times New Roman" w:cs="Times New Roman"/>
          <w:b/>
          <w:i/>
          <w:sz w:val="24"/>
          <w:szCs w:val="24"/>
        </w:rPr>
        <w:lastRenderedPageBreak/>
        <w:t xml:space="preserve">Приложение 2 </w:t>
      </w:r>
    </w:p>
    <w:p w:rsidR="00442B2F" w:rsidRDefault="00A71034" w:rsidP="00442B2F">
      <w:pPr>
        <w:spacing w:after="0"/>
        <w:jc w:val="center"/>
        <w:rPr>
          <w:rFonts w:ascii="Times New Roman" w:hAnsi="Times New Roman" w:cs="Times New Roman"/>
          <w:b/>
          <w:sz w:val="24"/>
          <w:szCs w:val="24"/>
          <w:u w:val="single"/>
        </w:rPr>
      </w:pPr>
      <w:r w:rsidRPr="00AC2F8D">
        <w:rPr>
          <w:rFonts w:ascii="Times New Roman" w:hAnsi="Times New Roman" w:cs="Times New Roman"/>
          <w:b/>
          <w:sz w:val="24"/>
          <w:szCs w:val="24"/>
          <w:u w:val="single"/>
        </w:rPr>
        <w:t xml:space="preserve"> </w:t>
      </w:r>
      <w:r w:rsidR="00F671AB" w:rsidRPr="00442B2F">
        <w:rPr>
          <w:rFonts w:ascii="Times New Roman" w:hAnsi="Times New Roman" w:cs="Times New Roman"/>
          <w:b/>
          <w:sz w:val="24"/>
          <w:szCs w:val="24"/>
          <w:u w:val="single"/>
        </w:rPr>
        <w:t>Методика органолептической оценки пищи</w:t>
      </w:r>
      <w:r w:rsidR="00442B2F" w:rsidRPr="00442B2F">
        <w:rPr>
          <w:rFonts w:ascii="Times New Roman" w:hAnsi="Times New Roman" w:cs="Times New Roman"/>
          <w:b/>
          <w:sz w:val="24"/>
          <w:szCs w:val="24"/>
          <w:u w:val="single"/>
        </w:rPr>
        <w:t>.</w:t>
      </w:r>
      <w:r w:rsidR="00F671AB" w:rsidRPr="00442B2F">
        <w:rPr>
          <w:rFonts w:ascii="Times New Roman" w:hAnsi="Times New Roman" w:cs="Times New Roman"/>
          <w:b/>
          <w:sz w:val="24"/>
          <w:szCs w:val="24"/>
          <w:u w:val="single"/>
        </w:rPr>
        <w:t xml:space="preserve"> </w:t>
      </w:r>
    </w:p>
    <w:p w:rsidR="00442B2F" w:rsidRPr="00442B2F" w:rsidRDefault="00F671AB" w:rsidP="00442B2F">
      <w:pPr>
        <w:spacing w:after="0"/>
        <w:jc w:val="center"/>
        <w:rPr>
          <w:rFonts w:ascii="Times New Roman" w:hAnsi="Times New Roman" w:cs="Times New Roman"/>
          <w:b/>
          <w:sz w:val="24"/>
          <w:szCs w:val="24"/>
          <w:u w:val="single"/>
        </w:rPr>
      </w:pPr>
      <w:r w:rsidRPr="00442B2F">
        <w:rPr>
          <w:rFonts w:ascii="Times New Roman" w:hAnsi="Times New Roman" w:cs="Times New Roman"/>
          <w:b/>
          <w:sz w:val="24"/>
          <w:szCs w:val="24"/>
          <w:u w:val="single"/>
        </w:rPr>
        <w:t>Органолептическая оценка первых блюд</w:t>
      </w:r>
    </w:p>
    <w:p w:rsidR="00442B2F" w:rsidRDefault="00F671AB" w:rsidP="008D107A">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442B2F" w:rsidRDefault="00F671AB" w:rsidP="008D107A">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442B2F" w:rsidRDefault="00F671AB" w:rsidP="008D107A">
      <w:pPr>
        <w:spacing w:after="0"/>
        <w:ind w:firstLine="851"/>
        <w:rPr>
          <w:rFonts w:ascii="Times New Roman" w:hAnsi="Times New Roman" w:cs="Times New Roman"/>
          <w:sz w:val="24"/>
          <w:szCs w:val="24"/>
        </w:rPr>
      </w:pPr>
      <w:r w:rsidRPr="00E015D5">
        <w:rPr>
          <w:rFonts w:ascii="Times New Roman" w:hAnsi="Times New Roman" w:cs="Times New Roman"/>
          <w:sz w:val="24"/>
          <w:szCs w:val="24"/>
        </w:rPr>
        <w:t xml:space="preserve">При определении вкуса и запаха блюда отмечают наличие постороннего привкуса, запаха, горечи, излишней кислотности, пересола. </w:t>
      </w:r>
    </w:p>
    <w:p w:rsidR="00F671AB" w:rsidRPr="00E015D5" w:rsidRDefault="00F671AB" w:rsidP="008D107A">
      <w:pPr>
        <w:spacing w:after="0"/>
        <w:ind w:firstLine="851"/>
        <w:rPr>
          <w:rFonts w:ascii="Times New Roman" w:hAnsi="Times New Roman" w:cs="Times New Roman"/>
          <w:sz w:val="24"/>
          <w:szCs w:val="24"/>
        </w:rPr>
      </w:pPr>
      <w:r w:rsidRPr="00E015D5">
        <w:rPr>
          <w:rFonts w:ascii="Times New Roman" w:hAnsi="Times New Roman" w:cs="Times New Roman"/>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442B2F" w:rsidRPr="00442B2F" w:rsidRDefault="00F671AB" w:rsidP="00442B2F">
      <w:pPr>
        <w:jc w:val="center"/>
        <w:rPr>
          <w:rFonts w:ascii="Times New Roman" w:hAnsi="Times New Roman" w:cs="Times New Roman"/>
          <w:b/>
          <w:sz w:val="24"/>
          <w:szCs w:val="24"/>
          <w:u w:val="single"/>
        </w:rPr>
      </w:pPr>
      <w:r w:rsidRPr="00442B2F">
        <w:rPr>
          <w:rFonts w:ascii="Times New Roman" w:hAnsi="Times New Roman" w:cs="Times New Roman"/>
          <w:b/>
          <w:sz w:val="24"/>
          <w:szCs w:val="24"/>
          <w:u w:val="single"/>
        </w:rPr>
        <w:t>Органолептическая оценка вторых блюд</w:t>
      </w:r>
    </w:p>
    <w:p w:rsidR="00442B2F"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При внешнем осмотре блюда</w:t>
      </w:r>
      <w:r w:rsidRPr="00AC2F8D">
        <w:rPr>
          <w:rFonts w:ascii="Times New Roman" w:hAnsi="Times New Roman" w:cs="Times New Roman"/>
          <w:sz w:val="24"/>
          <w:szCs w:val="24"/>
        </w:rPr>
        <w:t xml:space="preserve"> обращают внимание на характер нарезки мяса, равномерность </w:t>
      </w:r>
      <w:proofErr w:type="spellStart"/>
      <w:r w:rsidRPr="00AC2F8D">
        <w:rPr>
          <w:rFonts w:ascii="Times New Roman" w:hAnsi="Times New Roman" w:cs="Times New Roman"/>
          <w:sz w:val="24"/>
          <w:szCs w:val="24"/>
        </w:rPr>
        <w:t>порционирования</w:t>
      </w:r>
      <w:proofErr w:type="spellEnd"/>
      <w:r w:rsidRPr="00AC2F8D">
        <w:rPr>
          <w:rFonts w:ascii="Times New Roman" w:hAnsi="Times New Roman" w:cs="Times New Roman"/>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AC2F8D">
        <w:rPr>
          <w:rFonts w:ascii="Times New Roman" w:hAnsi="Times New Roman" w:cs="Times New Roman"/>
          <w:sz w:val="24"/>
          <w:szCs w:val="24"/>
        </w:rPr>
        <w:t>прожаренности</w:t>
      </w:r>
      <w:proofErr w:type="spellEnd"/>
      <w:r w:rsidRPr="00AC2F8D">
        <w:rPr>
          <w:rFonts w:ascii="Times New Roman" w:hAnsi="Times New Roman" w:cs="Times New Roman"/>
          <w:sz w:val="24"/>
          <w:szCs w:val="24"/>
        </w:rPr>
        <w:t xml:space="preserve"> или нарушении сроков хранения котлетного фарша).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Консистенция блюда</w:t>
      </w:r>
      <w:r w:rsidRPr="00AC2F8D">
        <w:rPr>
          <w:rFonts w:ascii="Times New Roman" w:hAnsi="Times New Roman" w:cs="Times New Roman"/>
          <w:sz w:val="24"/>
          <w:szCs w:val="24"/>
        </w:rPr>
        <w:t xml:space="preserve">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rPr>
        <w:t xml:space="preserve">Мясо должно быть мягким, сочным, мясо птицы — легко отделяться от костей, филе рыбы — мягким, сочным, не крошащимся.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При оценке овощных гарниров</w:t>
      </w:r>
      <w:r w:rsidRPr="00AC2F8D">
        <w:rPr>
          <w:rFonts w:ascii="Times New Roman" w:hAnsi="Times New Roman" w:cs="Times New Roman"/>
          <w:sz w:val="24"/>
          <w:szCs w:val="24"/>
        </w:rPr>
        <w:t xml:space="preserve">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При оценке крупяных гарниров</w:t>
      </w:r>
      <w:r w:rsidRPr="00AC2F8D">
        <w:rPr>
          <w:rFonts w:ascii="Times New Roman" w:hAnsi="Times New Roman" w:cs="Times New Roman"/>
          <w:sz w:val="24"/>
          <w:szCs w:val="24"/>
        </w:rPr>
        <w:t xml:space="preserve"> их консистенцию сравнивают с запланированной по меню-раскладке (рассыпчатая, вязкая).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rPr>
        <w:t xml:space="preserve">Биточки и котлеты из круп должны сохранять форму после жарки или запекания.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 xml:space="preserve">Макаронные изделия должны </w:t>
      </w:r>
      <w:r w:rsidRPr="00AC2F8D">
        <w:rPr>
          <w:rFonts w:ascii="Times New Roman" w:hAnsi="Times New Roman" w:cs="Times New Roman"/>
          <w:sz w:val="24"/>
          <w:szCs w:val="24"/>
        </w:rPr>
        <w:t xml:space="preserve">быть мягкими и легко отделяться друг от друга.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Консистенцию соусов определяют</w:t>
      </w:r>
      <w:r w:rsidRPr="00AC2F8D">
        <w:rPr>
          <w:rFonts w:ascii="Times New Roman" w:hAnsi="Times New Roman" w:cs="Times New Roman"/>
          <w:sz w:val="24"/>
          <w:szCs w:val="24"/>
        </w:rPr>
        <w:t xml:space="preserve">,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При определении вкуса и запаха блюд</w:t>
      </w:r>
      <w:r w:rsidRPr="00AC2F8D">
        <w:rPr>
          <w:rFonts w:ascii="Times New Roman" w:hAnsi="Times New Roman" w:cs="Times New Roman"/>
          <w:sz w:val="24"/>
          <w:szCs w:val="24"/>
        </w:rPr>
        <w:t xml:space="preserve"> обращают внимание на наличие специфических запахов. Особенно это важно для рыбы, которая легко приобретает посторонние запахи из окружающей среды.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u w:val="single"/>
        </w:rPr>
        <w:t>Вареная рыба должна иметь вкус</w:t>
      </w:r>
      <w:r w:rsidRPr="00AC2F8D">
        <w:rPr>
          <w:rFonts w:ascii="Times New Roman" w:hAnsi="Times New Roman" w:cs="Times New Roman"/>
          <w:sz w:val="24"/>
          <w:szCs w:val="24"/>
        </w:rPr>
        <w:t xml:space="preserve">,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w:t>
      </w:r>
    </w:p>
    <w:p w:rsidR="008D107A"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rPr>
        <w:lastRenderedPageBreak/>
        <w:t xml:space="preserve">Масса порционных блюд должна соответствовать выходу блюда, указанному в меню. </w:t>
      </w:r>
    </w:p>
    <w:p w:rsidR="00F671AB" w:rsidRPr="00AC2F8D" w:rsidRDefault="00F671AB" w:rsidP="008D107A">
      <w:pPr>
        <w:spacing w:after="0"/>
        <w:ind w:firstLine="851"/>
        <w:rPr>
          <w:rFonts w:ascii="Times New Roman" w:hAnsi="Times New Roman" w:cs="Times New Roman"/>
          <w:sz w:val="24"/>
          <w:szCs w:val="24"/>
        </w:rPr>
      </w:pPr>
      <w:r w:rsidRPr="00AC2F8D">
        <w:rPr>
          <w:rFonts w:ascii="Times New Roman" w:hAnsi="Times New Roman" w:cs="Times New Roman"/>
          <w:sz w:val="24"/>
          <w:szCs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317D43" w:rsidRDefault="00317D43" w:rsidP="008D107A">
      <w:pPr>
        <w:spacing w:after="0"/>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Pr="00317D43" w:rsidRDefault="00317D43" w:rsidP="00317D43">
      <w:pPr>
        <w:rPr>
          <w:rFonts w:ascii="Times New Roman" w:hAnsi="Times New Roman" w:cs="Times New Roman"/>
          <w:sz w:val="24"/>
          <w:szCs w:val="24"/>
        </w:rPr>
      </w:pPr>
    </w:p>
    <w:p w:rsidR="00317D43" w:rsidRDefault="00317D43" w:rsidP="00317D43">
      <w:pPr>
        <w:rPr>
          <w:rFonts w:ascii="Times New Roman" w:hAnsi="Times New Roman" w:cs="Times New Roman"/>
          <w:sz w:val="24"/>
          <w:szCs w:val="24"/>
        </w:rPr>
      </w:pPr>
    </w:p>
    <w:p w:rsidR="00317D43" w:rsidRDefault="00317D43" w:rsidP="00317D43">
      <w:pPr>
        <w:rPr>
          <w:rFonts w:ascii="Times New Roman" w:hAnsi="Times New Roman" w:cs="Times New Roman"/>
          <w:sz w:val="24"/>
          <w:szCs w:val="24"/>
        </w:rPr>
      </w:pPr>
    </w:p>
    <w:p w:rsidR="00F671AB" w:rsidRDefault="00F671AB"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Default="00317D43" w:rsidP="00317D43">
      <w:pPr>
        <w:ind w:firstLine="708"/>
        <w:rPr>
          <w:rFonts w:ascii="Times New Roman" w:hAnsi="Times New Roman" w:cs="Times New Roman"/>
          <w:sz w:val="24"/>
          <w:szCs w:val="24"/>
        </w:rPr>
      </w:pPr>
    </w:p>
    <w:p w:rsidR="00317D43" w:rsidRPr="00317D43" w:rsidRDefault="00317D43" w:rsidP="00317D43">
      <w:pPr>
        <w:ind w:firstLine="708"/>
        <w:rPr>
          <w:rFonts w:ascii="Times New Roman" w:hAnsi="Times New Roman" w:cs="Times New Roman"/>
          <w:sz w:val="24"/>
          <w:szCs w:val="24"/>
        </w:rPr>
      </w:pPr>
      <w:bookmarkStart w:id="0" w:name="_GoBack"/>
      <w:r w:rsidRPr="00317D43">
        <w:rPr>
          <w:rFonts w:ascii="Times New Roman" w:hAnsi="Times New Roman" w:cs="Times New Roman"/>
          <w:noProof/>
          <w:sz w:val="24"/>
          <w:szCs w:val="24"/>
          <w:lang w:eastAsia="ru-RU"/>
        </w:rPr>
        <w:lastRenderedPageBreak/>
        <w:drawing>
          <wp:inline distT="0" distB="0" distL="0" distR="0">
            <wp:extent cx="5940425" cy="6054372"/>
            <wp:effectExtent l="0" t="0" r="3175" b="3810"/>
            <wp:docPr id="3" name="Рисунок 3" descr="C:\Users\PC\Desktop\Положение о ком.бракераж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Положение о ком.бракераж_page-0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054372"/>
                    </a:xfrm>
                    <a:prstGeom prst="rect">
                      <a:avLst/>
                    </a:prstGeom>
                    <a:noFill/>
                    <a:ln>
                      <a:noFill/>
                    </a:ln>
                  </pic:spPr>
                </pic:pic>
              </a:graphicData>
            </a:graphic>
          </wp:inline>
        </w:drawing>
      </w:r>
      <w:bookmarkEnd w:id="0"/>
    </w:p>
    <w:sectPr w:rsidR="00317D43" w:rsidRPr="00317D4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381" w:rsidRDefault="00514381" w:rsidP="00AC2F8D">
      <w:pPr>
        <w:spacing w:after="0" w:line="240" w:lineRule="auto"/>
      </w:pPr>
      <w:r>
        <w:separator/>
      </w:r>
    </w:p>
  </w:endnote>
  <w:endnote w:type="continuationSeparator" w:id="0">
    <w:p w:rsidR="00514381" w:rsidRDefault="00514381" w:rsidP="00AC2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4002EFF" w:usb1="C000E47F" w:usb2="00000009"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654190"/>
      <w:docPartObj>
        <w:docPartGallery w:val="Page Numbers (Bottom of Page)"/>
        <w:docPartUnique/>
      </w:docPartObj>
    </w:sdtPr>
    <w:sdtEndPr/>
    <w:sdtContent>
      <w:p w:rsidR="00AC2F8D" w:rsidRDefault="00AC2F8D">
        <w:pPr>
          <w:pStyle w:val="a5"/>
          <w:jc w:val="right"/>
        </w:pPr>
        <w:r>
          <w:fldChar w:fldCharType="begin"/>
        </w:r>
        <w:r>
          <w:instrText>PAGE   \* MERGEFORMAT</w:instrText>
        </w:r>
        <w:r>
          <w:fldChar w:fldCharType="separate"/>
        </w:r>
        <w:r w:rsidR="00317D43">
          <w:rPr>
            <w:noProof/>
          </w:rPr>
          <w:t>12</w:t>
        </w:r>
        <w:r>
          <w:fldChar w:fldCharType="end"/>
        </w:r>
      </w:p>
    </w:sdtContent>
  </w:sdt>
  <w:p w:rsidR="00AC2F8D" w:rsidRDefault="00AC2F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381" w:rsidRDefault="00514381" w:rsidP="00AC2F8D">
      <w:pPr>
        <w:spacing w:after="0" w:line="240" w:lineRule="auto"/>
      </w:pPr>
      <w:r>
        <w:separator/>
      </w:r>
    </w:p>
  </w:footnote>
  <w:footnote w:type="continuationSeparator" w:id="0">
    <w:p w:rsidR="00514381" w:rsidRDefault="00514381" w:rsidP="00AC2F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BB0"/>
    <w:rsid w:val="000B2618"/>
    <w:rsid w:val="00222BB0"/>
    <w:rsid w:val="00317D43"/>
    <w:rsid w:val="00361397"/>
    <w:rsid w:val="003D5890"/>
    <w:rsid w:val="003E2A0A"/>
    <w:rsid w:val="00442B2F"/>
    <w:rsid w:val="00514381"/>
    <w:rsid w:val="005339CB"/>
    <w:rsid w:val="006637A3"/>
    <w:rsid w:val="00707CC7"/>
    <w:rsid w:val="0086517F"/>
    <w:rsid w:val="008D107A"/>
    <w:rsid w:val="00A53B6A"/>
    <w:rsid w:val="00A71034"/>
    <w:rsid w:val="00A82833"/>
    <w:rsid w:val="00AC2F8D"/>
    <w:rsid w:val="00BB16F7"/>
    <w:rsid w:val="00BC5B51"/>
    <w:rsid w:val="00C475C2"/>
    <w:rsid w:val="00E015D5"/>
    <w:rsid w:val="00F67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207B"/>
  <w15:chartTrackingRefBased/>
  <w15:docId w15:val="{0E4E5372-C93E-4655-B3ED-B075DA37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2F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2F8D"/>
  </w:style>
  <w:style w:type="paragraph" w:styleId="a5">
    <w:name w:val="footer"/>
    <w:basedOn w:val="a"/>
    <w:link w:val="a6"/>
    <w:uiPriority w:val="99"/>
    <w:unhideWhenUsed/>
    <w:rsid w:val="00AC2F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2F8D"/>
  </w:style>
  <w:style w:type="paragraph" w:styleId="a7">
    <w:name w:val="Balloon Text"/>
    <w:basedOn w:val="a"/>
    <w:link w:val="a8"/>
    <w:uiPriority w:val="99"/>
    <w:semiHidden/>
    <w:unhideWhenUsed/>
    <w:rsid w:val="00AC2F8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C2F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12</Pages>
  <Words>3953</Words>
  <Characters>22535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PC</cp:lastModifiedBy>
  <cp:revision>12</cp:revision>
  <cp:lastPrinted>2023-03-15T08:39:00Z</cp:lastPrinted>
  <dcterms:created xsi:type="dcterms:W3CDTF">2023-02-06T11:23:00Z</dcterms:created>
  <dcterms:modified xsi:type="dcterms:W3CDTF">2023-03-16T18:50:00Z</dcterms:modified>
</cp:coreProperties>
</file>